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38BF"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u w:val="single"/>
          <w:lang w:eastAsia="en-GB"/>
        </w:rPr>
        <w:t>SW President’s report to AGM Nov 2025</w:t>
      </w:r>
    </w:p>
    <w:p w14:paraId="3AEBB474"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7F76A167"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Very much a report of two halves for this past year, with the usual summary of past events and social gatherings, followed by more recent (and ongoing) admin matters at a local and national level.</w:t>
      </w:r>
    </w:p>
    <w:p w14:paraId="051AE668"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7405CC2A" w14:textId="58EAD3BE"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xml:space="preserve">But let’s start at the </w:t>
      </w:r>
      <w:r w:rsidR="000B58C8" w:rsidRPr="00CC6C01">
        <w:rPr>
          <w:rFonts w:ascii="Calibri" w:eastAsia="Times New Roman" w:hAnsi="Calibri" w:cs="Calibri"/>
          <w:color w:val="000000"/>
          <w:lang w:eastAsia="en-GB"/>
        </w:rPr>
        <w:t>beginning: -</w:t>
      </w:r>
      <w:r w:rsidRPr="00CC6C01">
        <w:rPr>
          <w:rFonts w:ascii="Calibri" w:eastAsia="Times New Roman" w:hAnsi="Calibri" w:cs="Calibri"/>
          <w:color w:val="000000"/>
          <w:lang w:eastAsia="en-GB"/>
        </w:rPr>
        <w:t xml:space="preserve"> The year started with a largely successful, if very cold, National AGM in Gloucester. One of the highlights being a tour of Tommi Nielson’s yard in Gloucester Docks.</w:t>
      </w:r>
    </w:p>
    <w:p w14:paraId="1D7663CB" w14:textId="0B9DD123"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xml:space="preserve"> We then turn to our own local events, the first of which was a lunch and afternoon meeting at the Weary Friar in East Cornwall for an entertaining illustrated </w:t>
      </w:r>
      <w:r w:rsidR="00992090" w:rsidRPr="00CC6C01">
        <w:rPr>
          <w:rFonts w:ascii="Calibri" w:eastAsia="Times New Roman" w:hAnsi="Calibri" w:cs="Calibri"/>
          <w:color w:val="000000"/>
          <w:lang w:eastAsia="en-GB"/>
        </w:rPr>
        <w:t>talk about</w:t>
      </w:r>
      <w:r w:rsidRPr="00CC6C01">
        <w:rPr>
          <w:rFonts w:ascii="Calibri" w:eastAsia="Times New Roman" w:hAnsi="Calibri" w:cs="Calibri"/>
          <w:color w:val="000000"/>
          <w:lang w:eastAsia="en-GB"/>
        </w:rPr>
        <w:t xml:space="preserve"> rowing across the Pacific. Our fitting out lunch at Brixham Sailing Club was the usual opener for the new season, an excellent venue and this year complimented by a very informative talk on clinker boatbuilding from Jon Seal.</w:t>
      </w:r>
    </w:p>
    <w:p w14:paraId="61DF1206" w14:textId="21C344AF"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xml:space="preserve">The sailing season started </w:t>
      </w:r>
      <w:r w:rsidR="00992090" w:rsidRPr="00CC6C01">
        <w:rPr>
          <w:rFonts w:ascii="Calibri" w:eastAsia="Times New Roman" w:hAnsi="Calibri" w:cs="Calibri"/>
          <w:color w:val="000000"/>
          <w:lang w:eastAsia="en-GB"/>
        </w:rPr>
        <w:t>in a</w:t>
      </w:r>
      <w:r w:rsidRPr="00CC6C01">
        <w:rPr>
          <w:rFonts w:ascii="Calibri" w:eastAsia="Times New Roman" w:hAnsi="Calibri" w:cs="Calibri"/>
          <w:color w:val="000000"/>
          <w:lang w:eastAsia="en-GB"/>
        </w:rPr>
        <w:t xml:space="preserve"> grand manner for some of our members with an invite from our newly reformed colleagues in France to join the Vieux </w:t>
      </w:r>
      <w:proofErr w:type="spellStart"/>
      <w:r w:rsidRPr="00CC6C01">
        <w:rPr>
          <w:rFonts w:ascii="Calibri" w:eastAsia="Times New Roman" w:hAnsi="Calibri" w:cs="Calibri"/>
          <w:color w:val="000000"/>
          <w:lang w:eastAsia="en-GB"/>
        </w:rPr>
        <w:t>Greements</w:t>
      </w:r>
      <w:proofErr w:type="spellEnd"/>
      <w:r w:rsidRPr="00CC6C01">
        <w:rPr>
          <w:rFonts w:ascii="Calibri" w:eastAsia="Times New Roman" w:hAnsi="Calibri" w:cs="Calibri"/>
          <w:color w:val="000000"/>
          <w:lang w:eastAsia="en-GB"/>
        </w:rPr>
        <w:t xml:space="preserve"> de France rally in </w:t>
      </w:r>
      <w:r w:rsidR="00992090" w:rsidRPr="00CC6C01">
        <w:rPr>
          <w:rFonts w:ascii="Calibri" w:eastAsia="Times New Roman" w:hAnsi="Calibri" w:cs="Calibri"/>
          <w:color w:val="000000"/>
          <w:lang w:eastAsia="en-GB"/>
        </w:rPr>
        <w:t>St. Malo</w:t>
      </w:r>
      <w:r w:rsidRPr="00CC6C01">
        <w:rPr>
          <w:rFonts w:ascii="Calibri" w:eastAsia="Times New Roman" w:hAnsi="Calibri" w:cs="Calibri"/>
          <w:color w:val="000000"/>
          <w:lang w:eastAsia="en-GB"/>
        </w:rPr>
        <w:t xml:space="preserve"> in early June, with many adventures on the way there and back. Special mention to Chris in “Ester” and Barbara in “Moon River” who completed the trip in gaffers of just 23’ LOD. </w:t>
      </w:r>
      <w:r w:rsidR="00992090" w:rsidRPr="00CC6C01">
        <w:rPr>
          <w:rFonts w:ascii="Calibri" w:eastAsia="Times New Roman" w:hAnsi="Calibri" w:cs="Calibri"/>
          <w:color w:val="000000"/>
          <w:lang w:eastAsia="en-GB"/>
        </w:rPr>
        <w:t>Our more</w:t>
      </w:r>
      <w:r w:rsidRPr="00CC6C01">
        <w:rPr>
          <w:rFonts w:ascii="Calibri" w:eastAsia="Times New Roman" w:hAnsi="Calibri" w:cs="Calibri"/>
          <w:color w:val="000000"/>
          <w:lang w:eastAsia="en-GB"/>
        </w:rPr>
        <w:t xml:space="preserve"> local sailing activities started with a strong attendance by SW Gaffers at the Falmouth Classics, at this event we must mention the excellent race result by Phil and Liz in their newly refurbished Heard 35.  The Classics was closely followed by our own Helford </w:t>
      </w:r>
      <w:r w:rsidR="00992090">
        <w:rPr>
          <w:rFonts w:ascii="Calibri" w:eastAsia="Times New Roman" w:hAnsi="Calibri" w:cs="Calibri"/>
          <w:color w:val="000000"/>
          <w:lang w:eastAsia="en-GB"/>
        </w:rPr>
        <w:t>R</w:t>
      </w:r>
      <w:r w:rsidRPr="00CC6C01">
        <w:rPr>
          <w:rFonts w:ascii="Calibri" w:eastAsia="Times New Roman" w:hAnsi="Calibri" w:cs="Calibri"/>
          <w:color w:val="000000"/>
          <w:lang w:eastAsia="en-GB"/>
        </w:rPr>
        <w:t xml:space="preserve">ally, despite Tim’s early doubts about attendance, he was showered with a healthy late booking fleet, and the whole event was enjoyed by all.  Several members have mentioned to me that this event always seems to be blessed with good weather – here’s hoping for this to be continued for the coming season.  </w:t>
      </w:r>
      <w:r w:rsidR="001F29D2">
        <w:rPr>
          <w:rFonts w:ascii="Calibri" w:eastAsia="Times New Roman" w:hAnsi="Calibri" w:cs="Calibri"/>
          <w:color w:val="000000"/>
          <w:lang w:eastAsia="en-GB"/>
        </w:rPr>
        <w:t>The SW Gaffers annual event and rally was again hosted by Mayflower Marina in Plymouth and they made every effort to facilitate our meeting. The racing started with very calm conditions</w:t>
      </w:r>
      <w:r w:rsidR="00FA2730">
        <w:rPr>
          <w:rFonts w:ascii="Calibri" w:eastAsia="Times New Roman" w:hAnsi="Calibri" w:cs="Calibri"/>
          <w:color w:val="000000"/>
          <w:lang w:eastAsia="en-GB"/>
        </w:rPr>
        <w:t>,</w:t>
      </w:r>
      <w:r w:rsidR="001F29D2">
        <w:rPr>
          <w:rFonts w:ascii="Calibri" w:eastAsia="Times New Roman" w:hAnsi="Calibri" w:cs="Calibri"/>
          <w:color w:val="000000"/>
          <w:lang w:eastAsia="en-GB"/>
        </w:rPr>
        <w:t xml:space="preserve"> which fortunately very quickly transformed into an ideal breeze. As an experiment the second day was arranged with a land based excursion to the various attractions at Mount Edgcumbe</w:t>
      </w:r>
      <w:r w:rsidR="00FA2730">
        <w:rPr>
          <w:rFonts w:ascii="Calibri" w:eastAsia="Times New Roman" w:hAnsi="Calibri" w:cs="Calibri"/>
          <w:color w:val="000000"/>
          <w:lang w:eastAsia="en-GB"/>
        </w:rPr>
        <w:t>.</w:t>
      </w:r>
      <w:r w:rsidR="001F29D2">
        <w:rPr>
          <w:rFonts w:ascii="Calibri" w:eastAsia="Times New Roman" w:hAnsi="Calibri" w:cs="Calibri"/>
          <w:color w:val="000000"/>
          <w:lang w:eastAsia="en-GB"/>
        </w:rPr>
        <w:t xml:space="preserve"> </w:t>
      </w:r>
      <w:r w:rsidR="00FA2730">
        <w:rPr>
          <w:rFonts w:ascii="Calibri" w:eastAsia="Times New Roman" w:hAnsi="Calibri" w:cs="Calibri"/>
          <w:color w:val="000000"/>
          <w:lang w:eastAsia="en-GB"/>
        </w:rPr>
        <w:t>Several of our fleet then transferred to the refreshed and enlarged Loo</w:t>
      </w:r>
      <w:r w:rsidR="00992090">
        <w:rPr>
          <w:rFonts w:ascii="Calibri" w:eastAsia="Times New Roman" w:hAnsi="Calibri" w:cs="Calibri"/>
          <w:color w:val="000000"/>
          <w:lang w:eastAsia="en-GB"/>
        </w:rPr>
        <w:t>e</w:t>
      </w:r>
      <w:r w:rsidR="00FA2730">
        <w:rPr>
          <w:rFonts w:ascii="Calibri" w:eastAsia="Times New Roman" w:hAnsi="Calibri" w:cs="Calibri"/>
          <w:color w:val="000000"/>
          <w:lang w:eastAsia="en-GB"/>
        </w:rPr>
        <w:t xml:space="preserve"> Luggers</w:t>
      </w:r>
      <w:r w:rsidR="001F29D2">
        <w:rPr>
          <w:rFonts w:ascii="Calibri" w:eastAsia="Times New Roman" w:hAnsi="Calibri" w:cs="Calibri"/>
          <w:color w:val="000000"/>
          <w:lang w:eastAsia="en-GB"/>
        </w:rPr>
        <w:t xml:space="preserve"> </w:t>
      </w:r>
      <w:r w:rsidR="00FA2730">
        <w:rPr>
          <w:rFonts w:ascii="Calibri" w:eastAsia="Times New Roman" w:hAnsi="Calibri" w:cs="Calibri"/>
          <w:color w:val="000000"/>
          <w:lang w:eastAsia="en-GB"/>
        </w:rPr>
        <w:t>event where good racing and shore side were appreciated by all. The third of the trio of events that had been orchestrated by each organising committee to complement each other was the ever popular Fowey Classics, now considered by many to be a must do.</w:t>
      </w:r>
      <w:r w:rsidR="001F29D2">
        <w:rPr>
          <w:rFonts w:ascii="Calibri" w:eastAsia="Times New Roman" w:hAnsi="Calibri" w:cs="Calibri"/>
          <w:color w:val="000000"/>
          <w:lang w:eastAsia="en-GB"/>
        </w:rPr>
        <w:t xml:space="preserve">                            </w:t>
      </w:r>
      <w:r w:rsidRPr="00CC6C01">
        <w:rPr>
          <w:rFonts w:ascii="Calibri" w:eastAsia="Times New Roman" w:hAnsi="Calibri" w:cs="Calibri"/>
          <w:color w:val="000000"/>
          <w:lang w:eastAsia="en-GB"/>
        </w:rPr>
        <w:t>A partic</w:t>
      </w:r>
      <w:r w:rsidR="006D1E27">
        <w:rPr>
          <w:rFonts w:ascii="Calibri" w:eastAsia="Times New Roman" w:hAnsi="Calibri" w:cs="Calibri"/>
          <w:color w:val="000000"/>
          <w:lang w:eastAsia="en-GB"/>
        </w:rPr>
        <w:t>ular mention must be made to our</w:t>
      </w:r>
      <w:r w:rsidRPr="00CC6C01">
        <w:rPr>
          <w:rFonts w:ascii="Calibri" w:eastAsia="Times New Roman" w:hAnsi="Calibri" w:cs="Calibri"/>
          <w:color w:val="000000"/>
          <w:lang w:eastAsia="en-GB"/>
        </w:rPr>
        <w:t xml:space="preserve"> new</w:t>
      </w:r>
      <w:r w:rsidR="006D1E27">
        <w:rPr>
          <w:rFonts w:ascii="Calibri" w:eastAsia="Times New Roman" w:hAnsi="Calibri" w:cs="Calibri"/>
          <w:color w:val="000000"/>
          <w:lang w:eastAsia="en-GB"/>
        </w:rPr>
        <w:t>,</w:t>
      </w:r>
      <w:r w:rsidRPr="00CC6C01">
        <w:rPr>
          <w:rFonts w:ascii="Calibri" w:eastAsia="Times New Roman" w:hAnsi="Calibri" w:cs="Calibri"/>
          <w:color w:val="000000"/>
          <w:lang w:eastAsia="en-GB"/>
        </w:rPr>
        <w:t xml:space="preserve"> small boats event at Mylor this year, jointly organised by David Bewick and Oliver Peterkin. Mylor has splendid facilities for just this type of event with perfect sailing waters on the doorstep. All encouragement must be offered to ensure this event can grow and prosper in the coming years.</w:t>
      </w:r>
    </w:p>
    <w:p w14:paraId="45C3619F"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7384EABF"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The second half:  At the OGA AGM in Gloucester last January the General Management Committee (GMC) were tasked with looking at legal entity and the possibility of incorporation of the OGA. The intention being to limit liability of officers in the OGA to fiscal risk in the event of legal action.</w:t>
      </w:r>
    </w:p>
    <w:p w14:paraId="4D2EA75C" w14:textId="5A070D89"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xml:space="preserve">In brief the options </w:t>
      </w:r>
      <w:proofErr w:type="gramStart"/>
      <w:r w:rsidR="00992090" w:rsidRPr="00CC6C01">
        <w:rPr>
          <w:rFonts w:ascii="Calibri" w:eastAsia="Times New Roman" w:hAnsi="Calibri" w:cs="Calibri"/>
          <w:color w:val="000000"/>
          <w:lang w:eastAsia="en-GB"/>
        </w:rPr>
        <w:t>are:</w:t>
      </w:r>
      <w:r w:rsidRPr="00CC6C01">
        <w:rPr>
          <w:rFonts w:ascii="Calibri" w:eastAsia="Times New Roman" w:hAnsi="Calibri" w:cs="Calibri"/>
          <w:color w:val="000000"/>
          <w:lang w:eastAsia="en-GB"/>
        </w:rPr>
        <w:t>-</w:t>
      </w:r>
      <w:proofErr w:type="gramEnd"/>
      <w:r w:rsidRPr="00CC6C01">
        <w:rPr>
          <w:rFonts w:ascii="Calibri" w:eastAsia="Times New Roman" w:hAnsi="Calibri" w:cs="Calibri"/>
          <w:color w:val="000000"/>
          <w:lang w:eastAsia="en-GB"/>
        </w:rPr>
        <w:t xml:space="preserve">  Charity </w:t>
      </w:r>
      <w:r w:rsidR="00992090">
        <w:rPr>
          <w:rFonts w:ascii="Calibri" w:eastAsia="Times New Roman" w:hAnsi="Calibri" w:cs="Calibri"/>
          <w:color w:val="000000"/>
          <w:lang w:eastAsia="en-GB"/>
        </w:rPr>
        <w:t>I</w:t>
      </w:r>
      <w:r w:rsidRPr="00CC6C01">
        <w:rPr>
          <w:rFonts w:ascii="Calibri" w:eastAsia="Times New Roman" w:hAnsi="Calibri" w:cs="Calibri"/>
          <w:color w:val="000000"/>
          <w:lang w:eastAsia="en-GB"/>
        </w:rPr>
        <w:t>ncorporated Organisation (CIO).  Community Interest Company (CIC). A Ltd Co. (limited by guarantee rather than shares).  Or – stay as we are.  This last option would involve close examination of the OGA structure, Insurance cover (this is at the moment robust and comprehensive), and a review of the way we organise events (risk assessments etc.).</w:t>
      </w:r>
    </w:p>
    <w:p w14:paraId="11D74593"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There has been significant discussion on this subject especially in the last few weeks, very much accelerated by the SW, Solent, and EC committees.  This is planned for further discussion and elaboration at the AGM at item 11 on the agenda.</w:t>
      </w:r>
    </w:p>
    <w:p w14:paraId="0A94C104"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07BD7B2B"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xml:space="preserve">Now it just remains to welcome everyone to the </w:t>
      </w:r>
      <w:proofErr w:type="gramStart"/>
      <w:r w:rsidRPr="00CC6C01">
        <w:rPr>
          <w:rFonts w:ascii="Calibri" w:eastAsia="Times New Roman" w:hAnsi="Calibri" w:cs="Calibri"/>
          <w:color w:val="000000"/>
          <w:lang w:eastAsia="en-GB"/>
        </w:rPr>
        <w:t>Lunch</w:t>
      </w:r>
      <w:proofErr w:type="gramEnd"/>
      <w:r w:rsidRPr="00CC6C01">
        <w:rPr>
          <w:rFonts w:ascii="Calibri" w:eastAsia="Times New Roman" w:hAnsi="Calibri" w:cs="Calibri"/>
          <w:color w:val="000000"/>
          <w:lang w:eastAsia="en-GB"/>
        </w:rPr>
        <w:t xml:space="preserve"> and </w:t>
      </w:r>
      <w:proofErr w:type="gramStart"/>
      <w:r w:rsidRPr="00CC6C01">
        <w:rPr>
          <w:rFonts w:ascii="Calibri" w:eastAsia="Times New Roman" w:hAnsi="Calibri" w:cs="Calibri"/>
          <w:color w:val="000000"/>
          <w:lang w:eastAsia="en-GB"/>
        </w:rPr>
        <w:t>AGM .</w:t>
      </w:r>
      <w:proofErr w:type="gramEnd"/>
      <w:r w:rsidRPr="00CC6C01">
        <w:rPr>
          <w:rFonts w:ascii="Calibri" w:eastAsia="Times New Roman" w:hAnsi="Calibri" w:cs="Calibri"/>
          <w:color w:val="000000"/>
          <w:lang w:eastAsia="en-GB"/>
        </w:rPr>
        <w:t>  Travel safely and let’s talk sailing.</w:t>
      </w:r>
    </w:p>
    <w:p w14:paraId="0B2AC364"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02969199"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Martin Elliott</w:t>
      </w:r>
    </w:p>
    <w:p w14:paraId="655C4BE2" w14:textId="77777777" w:rsidR="00CC6C01" w:rsidRPr="00CC6C01" w:rsidRDefault="00CC6C01" w:rsidP="00CC6C01">
      <w:pPr>
        <w:spacing w:after="0" w:line="240" w:lineRule="auto"/>
        <w:rPr>
          <w:rFonts w:ascii="Calibri" w:eastAsia="Times New Roman" w:hAnsi="Calibri" w:cs="Calibri"/>
          <w:color w:val="000000"/>
          <w:lang w:eastAsia="en-GB"/>
        </w:rPr>
      </w:pPr>
      <w:proofErr w:type="gramStart"/>
      <w:r w:rsidRPr="00CC6C01">
        <w:rPr>
          <w:rFonts w:ascii="Calibri" w:eastAsia="Times New Roman" w:hAnsi="Calibri" w:cs="Calibri"/>
          <w:color w:val="000000"/>
          <w:lang w:eastAsia="en-GB"/>
        </w:rPr>
        <w:t>President  South</w:t>
      </w:r>
      <w:proofErr w:type="gramEnd"/>
      <w:r w:rsidRPr="00CC6C01">
        <w:rPr>
          <w:rFonts w:ascii="Calibri" w:eastAsia="Times New Roman" w:hAnsi="Calibri" w:cs="Calibri"/>
          <w:color w:val="000000"/>
          <w:lang w:eastAsia="en-GB"/>
        </w:rPr>
        <w:t xml:space="preserve"> West Gaffers</w:t>
      </w:r>
    </w:p>
    <w:p w14:paraId="20D80AE0" w14:textId="77777777" w:rsidR="00CC6C01" w:rsidRPr="00CC6C01" w:rsidRDefault="00CC6C01" w:rsidP="00CC6C01">
      <w:pPr>
        <w:spacing w:after="0" w:line="240" w:lineRule="auto"/>
        <w:rPr>
          <w:rFonts w:ascii="Calibri" w:eastAsia="Times New Roman" w:hAnsi="Calibri" w:cs="Calibri"/>
          <w:color w:val="000000"/>
          <w:lang w:eastAsia="en-GB"/>
        </w:rPr>
      </w:pPr>
      <w:r w:rsidRPr="00CC6C01">
        <w:rPr>
          <w:rFonts w:ascii="Calibri" w:eastAsia="Times New Roman" w:hAnsi="Calibri" w:cs="Calibri"/>
          <w:color w:val="000000"/>
          <w:lang w:eastAsia="en-GB"/>
        </w:rPr>
        <w:t> </w:t>
      </w:r>
    </w:p>
    <w:p w14:paraId="1B2601D4" w14:textId="77777777" w:rsidR="0097750E" w:rsidRDefault="0097750E"/>
    <w:sectPr w:rsidR="00977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C01"/>
    <w:rsid w:val="000B58C8"/>
    <w:rsid w:val="00100DB8"/>
    <w:rsid w:val="001F29D2"/>
    <w:rsid w:val="006D1E27"/>
    <w:rsid w:val="0097750E"/>
    <w:rsid w:val="00992090"/>
    <w:rsid w:val="00CC6C01"/>
    <w:rsid w:val="00CE3595"/>
    <w:rsid w:val="00D73EA4"/>
    <w:rsid w:val="00FA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5984"/>
  <w15:docId w15:val="{9A400079-3975-4A7C-AAAA-9C155B67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Elliott</dc:creator>
  <cp:lastModifiedBy>David Patuck</cp:lastModifiedBy>
  <cp:revision>4</cp:revision>
  <dcterms:created xsi:type="dcterms:W3CDTF">2025-11-07T22:52:00Z</dcterms:created>
  <dcterms:modified xsi:type="dcterms:W3CDTF">2025-11-07T23:00:00Z</dcterms:modified>
</cp:coreProperties>
</file>