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1477" w14:textId="29DB7217" w:rsidR="002016EB" w:rsidRPr="00AB5A8B" w:rsidRDefault="005F1C34" w:rsidP="00951AFF">
      <w:pPr>
        <w:pStyle w:val="Heading1"/>
        <w:rPr>
          <w:sz w:val="44"/>
          <w:szCs w:val="44"/>
        </w:rPr>
      </w:pPr>
      <w:r w:rsidRPr="00AB5A8B">
        <w:rPr>
          <w:noProof/>
          <w:sz w:val="36"/>
          <w:szCs w:val="36"/>
        </w:rPr>
        <w:drawing>
          <wp:anchor distT="0" distB="0" distL="114300" distR="114300" simplePos="0" relativeHeight="251658240" behindDoc="0" locked="0" layoutInCell="1" allowOverlap="1" wp14:anchorId="5C496A87" wp14:editId="45E3F873">
            <wp:simplePos x="0" y="0"/>
            <wp:positionH relativeFrom="column">
              <wp:posOffset>254986</wp:posOffset>
            </wp:positionH>
            <wp:positionV relativeFrom="paragraph">
              <wp:posOffset>0</wp:posOffset>
            </wp:positionV>
            <wp:extent cx="5047796" cy="1200150"/>
            <wp:effectExtent l="0" t="0" r="635" b="0"/>
            <wp:wrapSquare wrapText="bothSides"/>
            <wp:docPr id="37" name="Picture 37"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red and white logo&#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52020" cy="12011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E6F" w:rsidRPr="00AB5A8B">
        <w:rPr>
          <w:sz w:val="44"/>
          <w:szCs w:val="44"/>
        </w:rPr>
        <w:t>Skippers Pack for Ramsgate</w:t>
      </w:r>
    </w:p>
    <w:p w14:paraId="2420A5B2" w14:textId="77777777" w:rsidR="00ED2E4F" w:rsidRPr="00ED2E4F" w:rsidRDefault="00ED2E4F" w:rsidP="00ED2E4F"/>
    <w:p w14:paraId="30CA4063" w14:textId="78D9730A" w:rsidR="00524E6F" w:rsidRDefault="00524E6F">
      <w:pPr>
        <w:rPr>
          <w:rFonts w:ascii="Arial" w:hAnsi="Arial" w:cs="Arial"/>
          <w:sz w:val="24"/>
          <w:szCs w:val="24"/>
        </w:rPr>
      </w:pPr>
      <w:r w:rsidRPr="00951AFF">
        <w:rPr>
          <w:rFonts w:ascii="Arial" w:hAnsi="Arial" w:cs="Arial"/>
          <w:sz w:val="24"/>
          <w:szCs w:val="24"/>
        </w:rPr>
        <w:t>The East Coast OGA welcomes all boats participating in the OGA Round Britain 60 to Ramsgate, the official start of the RBC 60.</w:t>
      </w:r>
    </w:p>
    <w:p w14:paraId="0493EB36" w14:textId="77777777" w:rsidR="00F0790B" w:rsidRDefault="00F0790B">
      <w:pPr>
        <w:rPr>
          <w:rFonts w:ascii="Arial" w:hAnsi="Arial" w:cs="Arial"/>
          <w:sz w:val="24"/>
          <w:szCs w:val="24"/>
        </w:rPr>
      </w:pPr>
    </w:p>
    <w:p w14:paraId="2A8D9EF1" w14:textId="704D5BB3" w:rsidR="00F0790B" w:rsidRDefault="00F0790B">
      <w:pPr>
        <w:rPr>
          <w:rFonts w:ascii="Arial" w:hAnsi="Arial" w:cs="Arial"/>
          <w:sz w:val="24"/>
          <w:szCs w:val="24"/>
        </w:rPr>
      </w:pPr>
      <w:r>
        <w:rPr>
          <w:rFonts w:ascii="Arial" w:hAnsi="Arial" w:cs="Arial"/>
          <w:sz w:val="24"/>
          <w:szCs w:val="24"/>
        </w:rPr>
        <w:t>The local OGA contact for Ramsgate is Robert Holden</w:t>
      </w:r>
      <w:r w:rsidR="0040293A">
        <w:rPr>
          <w:rFonts w:ascii="Arial" w:hAnsi="Arial" w:cs="Arial"/>
          <w:sz w:val="24"/>
          <w:szCs w:val="24"/>
        </w:rPr>
        <w:t xml:space="preserve"> on yacht Emanuel.  P</w:t>
      </w:r>
      <w:r>
        <w:rPr>
          <w:rFonts w:ascii="Arial" w:hAnsi="Arial" w:cs="Arial"/>
          <w:sz w:val="24"/>
          <w:szCs w:val="24"/>
        </w:rPr>
        <w:t xml:space="preserve">hone: +44 </w:t>
      </w:r>
      <w:r w:rsidR="00FB63E2" w:rsidRPr="00FB63E2">
        <w:rPr>
          <w:rFonts w:ascii="Arial" w:hAnsi="Arial" w:cs="Arial"/>
          <w:sz w:val="24"/>
          <w:szCs w:val="24"/>
        </w:rPr>
        <w:t>7973 468961</w:t>
      </w:r>
      <w:r>
        <w:rPr>
          <w:rFonts w:ascii="Arial" w:hAnsi="Arial" w:cs="Arial"/>
          <w:sz w:val="24"/>
          <w:szCs w:val="24"/>
        </w:rPr>
        <w:t xml:space="preserve"> </w:t>
      </w:r>
      <w:r w:rsidR="004D41A3">
        <w:rPr>
          <w:rFonts w:ascii="Arial" w:hAnsi="Arial" w:cs="Arial"/>
          <w:sz w:val="24"/>
          <w:szCs w:val="24"/>
        </w:rPr>
        <w:t>or</w:t>
      </w:r>
      <w:r w:rsidR="00FB63E2">
        <w:rPr>
          <w:rFonts w:ascii="Arial" w:hAnsi="Arial" w:cs="Arial"/>
          <w:sz w:val="24"/>
          <w:szCs w:val="24"/>
        </w:rPr>
        <w:t xml:space="preserve"> </w:t>
      </w:r>
      <w:r>
        <w:rPr>
          <w:rFonts w:ascii="Arial" w:hAnsi="Arial" w:cs="Arial"/>
          <w:sz w:val="24"/>
          <w:szCs w:val="24"/>
        </w:rPr>
        <w:t>email:</w:t>
      </w:r>
      <w:r w:rsidR="00C25B9C" w:rsidRPr="00C25B9C">
        <w:t xml:space="preserve"> </w:t>
      </w:r>
      <w:hyperlink r:id="rId6" w:history="1">
        <w:r w:rsidR="00C25B9C" w:rsidRPr="00C04E92">
          <w:rPr>
            <w:rStyle w:val="Hyperlink"/>
            <w:rFonts w:ascii="Arial" w:hAnsi="Arial" w:cs="Arial"/>
            <w:sz w:val="24"/>
            <w:szCs w:val="24"/>
          </w:rPr>
          <w:t>robertjan.holden@btinternet.com</w:t>
        </w:r>
      </w:hyperlink>
      <w:r w:rsidR="00C25B9C">
        <w:rPr>
          <w:rFonts w:ascii="Arial" w:hAnsi="Arial" w:cs="Arial"/>
          <w:sz w:val="24"/>
          <w:szCs w:val="24"/>
        </w:rPr>
        <w:t xml:space="preserve"> </w:t>
      </w:r>
    </w:p>
    <w:p w14:paraId="6490F28C" w14:textId="77777777" w:rsidR="00ED2E4F" w:rsidRPr="00951AFF" w:rsidRDefault="00ED2E4F">
      <w:pPr>
        <w:rPr>
          <w:rFonts w:ascii="Arial" w:hAnsi="Arial" w:cs="Arial"/>
          <w:sz w:val="24"/>
          <w:szCs w:val="24"/>
        </w:rPr>
      </w:pPr>
    </w:p>
    <w:p w14:paraId="491F3D2B" w14:textId="2EA48E60" w:rsidR="00524E6F" w:rsidRPr="00951AFF" w:rsidRDefault="00524E6F" w:rsidP="00951AFF">
      <w:pPr>
        <w:pStyle w:val="Heading1"/>
      </w:pPr>
      <w:r w:rsidRPr="00951AFF">
        <w:t>Arriving at Ramsgate</w:t>
      </w:r>
    </w:p>
    <w:p w14:paraId="039FF833" w14:textId="77777777" w:rsidR="00052D38" w:rsidRDefault="00052D38" w:rsidP="00052D38">
      <w:pPr>
        <w:pStyle w:val="Heading2"/>
      </w:pPr>
      <w:r>
        <w:t>Arriving from outside the UK</w:t>
      </w:r>
    </w:p>
    <w:p w14:paraId="7C0B4A45" w14:textId="275504A5" w:rsidR="00272492" w:rsidRDefault="00272492" w:rsidP="00052D38">
      <w:pPr>
        <w:pStyle w:val="Heading2"/>
        <w:rPr>
          <w:i/>
          <w:iCs/>
        </w:rPr>
      </w:pPr>
      <w:r w:rsidRPr="00D625FC">
        <w:rPr>
          <w:i/>
          <w:iCs/>
          <w:sz w:val="24"/>
        </w:rPr>
        <w:t>If you arrive at Ramsgate from outside the UK</w:t>
      </w:r>
      <w:r w:rsidR="00505B30">
        <w:rPr>
          <w:i/>
          <w:iCs/>
        </w:rPr>
        <w:t xml:space="preserve"> please refer to th</w:t>
      </w:r>
      <w:r w:rsidR="00027287">
        <w:rPr>
          <w:i/>
          <w:iCs/>
        </w:rPr>
        <w:t xml:space="preserve">e UK rules which can be found at: </w:t>
      </w:r>
      <w:hyperlink r:id="rId7" w:history="1">
        <w:r w:rsidR="00027287" w:rsidRPr="00CC3F5D">
          <w:rPr>
            <w:rStyle w:val="Hyperlink"/>
            <w:i/>
            <w:iCs/>
            <w:color w:val="034990" w:themeColor="hyperlink" w:themeShade="BF"/>
          </w:rPr>
          <w:t>https://www.gov.uk/guidance/sailing-a-pleasure-craft-that-is-arriving-in-the-uk</w:t>
        </w:r>
      </w:hyperlink>
    </w:p>
    <w:p w14:paraId="27583928" w14:textId="58AD5A4C" w:rsidR="00027287" w:rsidRPr="00D625FC" w:rsidRDefault="00027287" w:rsidP="008A48AB">
      <w:pPr>
        <w:pStyle w:val="NormalWeb"/>
        <w:rPr>
          <w:rFonts w:ascii="Arial" w:hAnsi="Arial" w:cs="Arial"/>
          <w:i/>
          <w:iCs/>
        </w:rPr>
      </w:pPr>
      <w:r>
        <w:rPr>
          <w:rFonts w:ascii="Arial" w:hAnsi="Arial" w:cs="Arial"/>
          <w:i/>
          <w:iCs/>
        </w:rPr>
        <w:t>In summary:</w:t>
      </w:r>
    </w:p>
    <w:p w14:paraId="72CAA847" w14:textId="189C8305" w:rsidR="009820A3" w:rsidRPr="00D625FC" w:rsidRDefault="009820A3" w:rsidP="008A48AB">
      <w:pPr>
        <w:numPr>
          <w:ilvl w:val="0"/>
          <w:numId w:val="6"/>
        </w:numPr>
        <w:spacing w:before="100" w:beforeAutospacing="1" w:after="100" w:afterAutospacing="1" w:line="240" w:lineRule="auto"/>
        <w:rPr>
          <w:rFonts w:ascii="Arial" w:hAnsi="Arial" w:cs="Arial"/>
          <w:i/>
          <w:iCs/>
          <w:sz w:val="24"/>
          <w:szCs w:val="24"/>
        </w:rPr>
      </w:pPr>
      <w:r w:rsidRPr="00D625FC">
        <w:rPr>
          <w:rFonts w:ascii="Arial" w:hAnsi="Arial" w:cs="Arial"/>
          <w:i/>
          <w:iCs/>
          <w:sz w:val="24"/>
          <w:szCs w:val="24"/>
        </w:rPr>
        <w:t>Submit a voyage plan before you depart from the Schengen area</w:t>
      </w:r>
      <w:r w:rsidR="006C3E86" w:rsidRPr="00D625FC">
        <w:rPr>
          <w:rFonts w:ascii="Arial" w:hAnsi="Arial" w:cs="Arial"/>
          <w:i/>
          <w:iCs/>
          <w:sz w:val="24"/>
          <w:szCs w:val="24"/>
        </w:rPr>
        <w:t xml:space="preserve">, using the </w:t>
      </w:r>
      <w:r w:rsidR="00A34C38" w:rsidRPr="00D625FC">
        <w:rPr>
          <w:rFonts w:ascii="Arial" w:hAnsi="Arial" w:cs="Arial"/>
          <w:i/>
          <w:iCs/>
          <w:sz w:val="24"/>
          <w:szCs w:val="24"/>
        </w:rPr>
        <w:t>Pleasure Craft Report (sPCR) system</w:t>
      </w:r>
    </w:p>
    <w:p w14:paraId="3EEAB899" w14:textId="3F6A79AD" w:rsidR="008A48AB" w:rsidRDefault="008A48AB" w:rsidP="008A48AB">
      <w:pPr>
        <w:numPr>
          <w:ilvl w:val="0"/>
          <w:numId w:val="6"/>
        </w:numPr>
        <w:spacing w:before="100" w:beforeAutospacing="1" w:after="100" w:afterAutospacing="1" w:line="240" w:lineRule="auto"/>
        <w:rPr>
          <w:rFonts w:ascii="Arial" w:hAnsi="Arial" w:cs="Arial"/>
          <w:i/>
          <w:iCs/>
          <w:sz w:val="24"/>
          <w:szCs w:val="24"/>
        </w:rPr>
      </w:pPr>
      <w:r w:rsidRPr="00D625FC">
        <w:rPr>
          <w:rFonts w:ascii="Arial" w:hAnsi="Arial" w:cs="Arial"/>
          <w:i/>
          <w:iCs/>
          <w:sz w:val="24"/>
          <w:szCs w:val="24"/>
        </w:rPr>
        <w:t>Fly the yellow ‘Q’ flag on entering UK territorial waters</w:t>
      </w:r>
    </w:p>
    <w:p w14:paraId="1235CB2F" w14:textId="0769F49B" w:rsidR="000A2FAB" w:rsidRPr="00D625FC" w:rsidRDefault="000A2FAB" w:rsidP="008A48AB">
      <w:pPr>
        <w:numPr>
          <w:ilvl w:val="0"/>
          <w:numId w:val="6"/>
        </w:numPr>
        <w:spacing w:before="100" w:beforeAutospacing="1" w:after="100" w:afterAutospacing="1" w:line="240" w:lineRule="auto"/>
        <w:rPr>
          <w:rFonts w:ascii="Arial" w:hAnsi="Arial" w:cs="Arial"/>
          <w:i/>
          <w:iCs/>
          <w:sz w:val="24"/>
          <w:szCs w:val="24"/>
        </w:rPr>
      </w:pPr>
      <w:r>
        <w:rPr>
          <w:rFonts w:ascii="Arial" w:hAnsi="Arial" w:cs="Arial"/>
          <w:i/>
          <w:iCs/>
          <w:sz w:val="24"/>
          <w:szCs w:val="24"/>
        </w:rPr>
        <w:t>Declare any goods in excess of customs allowances</w:t>
      </w:r>
    </w:p>
    <w:p w14:paraId="3B778334" w14:textId="34C2EA3B" w:rsidR="00BE343F" w:rsidRDefault="00BE343F" w:rsidP="008A48AB">
      <w:pPr>
        <w:numPr>
          <w:ilvl w:val="0"/>
          <w:numId w:val="6"/>
        </w:numPr>
        <w:spacing w:before="100" w:beforeAutospacing="1" w:after="100" w:afterAutospacing="1" w:line="240" w:lineRule="auto"/>
        <w:rPr>
          <w:rFonts w:ascii="Arial" w:hAnsi="Arial" w:cs="Arial"/>
          <w:i/>
          <w:iCs/>
          <w:sz w:val="24"/>
          <w:szCs w:val="24"/>
        </w:rPr>
      </w:pPr>
      <w:r w:rsidRPr="00D625FC">
        <w:rPr>
          <w:rFonts w:ascii="Arial" w:hAnsi="Arial" w:cs="Arial"/>
          <w:i/>
          <w:iCs/>
          <w:sz w:val="24"/>
          <w:szCs w:val="24"/>
        </w:rPr>
        <w:t xml:space="preserve">Wait for Border Force to give you </w:t>
      </w:r>
      <w:r w:rsidR="000A2FAB">
        <w:rPr>
          <w:rFonts w:ascii="Arial" w:hAnsi="Arial" w:cs="Arial"/>
          <w:i/>
          <w:iCs/>
          <w:sz w:val="24"/>
          <w:szCs w:val="24"/>
        </w:rPr>
        <w:t xml:space="preserve">immigration </w:t>
      </w:r>
      <w:r w:rsidRPr="00D625FC">
        <w:rPr>
          <w:rFonts w:ascii="Arial" w:hAnsi="Arial" w:cs="Arial"/>
          <w:i/>
          <w:iCs/>
          <w:sz w:val="24"/>
          <w:szCs w:val="24"/>
        </w:rPr>
        <w:t>clearance</w:t>
      </w:r>
    </w:p>
    <w:p w14:paraId="6EB465B9" w14:textId="657CAC03" w:rsidR="00E1724C" w:rsidRPr="00D625FC" w:rsidRDefault="00E1724C" w:rsidP="008A48AB">
      <w:pPr>
        <w:numPr>
          <w:ilvl w:val="0"/>
          <w:numId w:val="6"/>
        </w:numPr>
        <w:spacing w:before="100" w:beforeAutospacing="1" w:after="100" w:afterAutospacing="1" w:line="240" w:lineRule="auto"/>
        <w:rPr>
          <w:rFonts w:ascii="Arial" w:hAnsi="Arial" w:cs="Arial"/>
          <w:i/>
          <w:iCs/>
          <w:sz w:val="24"/>
          <w:szCs w:val="24"/>
        </w:rPr>
      </w:pPr>
      <w:r>
        <w:rPr>
          <w:rFonts w:ascii="Arial" w:hAnsi="Arial" w:cs="Arial"/>
          <w:i/>
          <w:iCs/>
          <w:sz w:val="24"/>
          <w:szCs w:val="24"/>
        </w:rPr>
        <w:t xml:space="preserve">Comply with any other instructions you are given by Border Force or </w:t>
      </w:r>
      <w:r w:rsidR="00D350EB">
        <w:rPr>
          <w:rFonts w:ascii="Arial" w:hAnsi="Arial" w:cs="Arial"/>
          <w:i/>
          <w:iCs/>
          <w:sz w:val="24"/>
          <w:szCs w:val="24"/>
        </w:rPr>
        <w:t xml:space="preserve">National </w:t>
      </w:r>
      <w:r w:rsidR="000A2FAB">
        <w:rPr>
          <w:rFonts w:ascii="Arial" w:hAnsi="Arial" w:cs="Arial"/>
          <w:i/>
          <w:iCs/>
          <w:sz w:val="24"/>
          <w:szCs w:val="24"/>
        </w:rPr>
        <w:t>Y</w:t>
      </w:r>
      <w:r>
        <w:rPr>
          <w:rFonts w:ascii="Arial" w:hAnsi="Arial" w:cs="Arial"/>
          <w:i/>
          <w:iCs/>
          <w:sz w:val="24"/>
          <w:szCs w:val="24"/>
        </w:rPr>
        <w:t>achtline</w:t>
      </w:r>
      <w:r w:rsidR="000A2FAB">
        <w:rPr>
          <w:rFonts w:ascii="Arial" w:hAnsi="Arial" w:cs="Arial"/>
          <w:i/>
          <w:iCs/>
          <w:sz w:val="24"/>
          <w:szCs w:val="24"/>
        </w:rPr>
        <w:t>.</w:t>
      </w:r>
    </w:p>
    <w:p w14:paraId="158DC1EA" w14:textId="77777777" w:rsidR="007052D6" w:rsidRPr="007052D6" w:rsidRDefault="007052D6" w:rsidP="007052D6"/>
    <w:p w14:paraId="439BB93D" w14:textId="39D4F1EB" w:rsidR="00524E6F" w:rsidRDefault="00ED2E4F" w:rsidP="006B4463">
      <w:pPr>
        <w:pStyle w:val="Heading2"/>
      </w:pPr>
      <w:r>
        <w:t xml:space="preserve">Local </w:t>
      </w:r>
      <w:r w:rsidR="00524E6F" w:rsidRPr="00951AFF">
        <w:t>Navigation</w:t>
      </w:r>
    </w:p>
    <w:p w14:paraId="5FD3387F" w14:textId="5DF4A7D0" w:rsidR="00A70810" w:rsidRPr="00A70810" w:rsidRDefault="005A7091" w:rsidP="00A70810">
      <w:pPr>
        <w:rPr>
          <w:rFonts w:ascii="Arial" w:hAnsi="Arial" w:cs="Arial"/>
          <w:sz w:val="24"/>
          <w:szCs w:val="24"/>
        </w:rPr>
      </w:pPr>
      <w:r>
        <w:rPr>
          <w:rFonts w:ascii="Arial" w:hAnsi="Arial" w:cs="Arial"/>
          <w:sz w:val="24"/>
          <w:szCs w:val="24"/>
        </w:rPr>
        <w:t xml:space="preserve">Summary – </w:t>
      </w:r>
      <w:r w:rsidR="00003E27">
        <w:rPr>
          <w:rFonts w:ascii="Arial" w:hAnsi="Arial" w:cs="Arial"/>
          <w:sz w:val="24"/>
          <w:szCs w:val="24"/>
        </w:rPr>
        <w:t xml:space="preserve">refer to your </w:t>
      </w:r>
      <w:r w:rsidR="00412C44">
        <w:rPr>
          <w:rFonts w:ascii="Arial" w:hAnsi="Arial" w:cs="Arial"/>
          <w:sz w:val="24"/>
          <w:szCs w:val="24"/>
        </w:rPr>
        <w:t>charts / pilot books for the approach to Ramsgate.  K</w:t>
      </w:r>
      <w:r w:rsidR="00391751">
        <w:rPr>
          <w:rFonts w:ascii="Arial" w:hAnsi="Arial" w:cs="Arial"/>
          <w:sz w:val="24"/>
          <w:szCs w:val="24"/>
        </w:rPr>
        <w:t xml:space="preserve">eep a good look out for commercial vessels, particularly fast moving wind farm boats.  </w:t>
      </w:r>
      <w:r w:rsidR="00A70810" w:rsidRPr="00A70810">
        <w:rPr>
          <w:rFonts w:ascii="Arial" w:hAnsi="Arial" w:cs="Arial"/>
          <w:sz w:val="24"/>
          <w:szCs w:val="24"/>
        </w:rPr>
        <w:t>Call Ramsgate Port Control on VHF channel 14 before entry. Contact Ramsgate Marina on channel 80 for berthing instructions when entering the Royal Harbour.</w:t>
      </w:r>
    </w:p>
    <w:p w14:paraId="311EAC74" w14:textId="186767FC" w:rsidR="00A70810" w:rsidRPr="002F7E09" w:rsidRDefault="002E4A20" w:rsidP="00A70810">
      <w:pPr>
        <w:rPr>
          <w:rFonts w:ascii="Arial" w:hAnsi="Arial" w:cs="Arial"/>
          <w:sz w:val="24"/>
          <w:szCs w:val="24"/>
        </w:rPr>
      </w:pPr>
      <w:r>
        <w:rPr>
          <w:rFonts w:ascii="Arial" w:hAnsi="Arial" w:cs="Arial"/>
          <w:sz w:val="24"/>
          <w:szCs w:val="24"/>
        </w:rPr>
        <w:t xml:space="preserve">Useful information for entering Ramsgate, and other </w:t>
      </w:r>
      <w:r w:rsidR="00003E27">
        <w:rPr>
          <w:rFonts w:ascii="Arial" w:hAnsi="Arial" w:cs="Arial"/>
          <w:sz w:val="24"/>
          <w:szCs w:val="24"/>
        </w:rPr>
        <w:t>ports and harbours around the UK</w:t>
      </w:r>
      <w:r w:rsidR="0033425A">
        <w:rPr>
          <w:rFonts w:ascii="Arial" w:hAnsi="Arial" w:cs="Arial"/>
          <w:sz w:val="24"/>
          <w:szCs w:val="24"/>
        </w:rPr>
        <w:t xml:space="preserve"> can be found online</w:t>
      </w:r>
      <w:r w:rsidR="00003E27">
        <w:rPr>
          <w:rFonts w:ascii="Arial" w:hAnsi="Arial" w:cs="Arial"/>
          <w:sz w:val="24"/>
          <w:szCs w:val="24"/>
        </w:rPr>
        <w:t xml:space="preserve">: </w:t>
      </w:r>
      <w:hyperlink r:id="rId8" w:history="1">
        <w:r w:rsidR="00003E27" w:rsidRPr="00CC3F5D">
          <w:rPr>
            <w:rStyle w:val="Hyperlink"/>
            <w:rFonts w:ascii="Arial" w:hAnsi="Arial" w:cs="Arial"/>
            <w:sz w:val="24"/>
            <w:szCs w:val="24"/>
          </w:rPr>
          <w:t>www.visitmyharbour.com/</w:t>
        </w:r>
      </w:hyperlink>
      <w:r w:rsidR="00003E27">
        <w:rPr>
          <w:rFonts w:ascii="Arial" w:hAnsi="Arial" w:cs="Arial"/>
          <w:sz w:val="24"/>
          <w:szCs w:val="24"/>
        </w:rPr>
        <w:t xml:space="preserve"> </w:t>
      </w:r>
    </w:p>
    <w:p w14:paraId="341CDF1A" w14:textId="77777777" w:rsidR="00977E98" w:rsidRDefault="00977E98">
      <w:pPr>
        <w:rPr>
          <w:rFonts w:ascii="Arial" w:hAnsi="Arial" w:cs="Arial"/>
          <w:sz w:val="24"/>
          <w:szCs w:val="24"/>
        </w:rPr>
      </w:pPr>
    </w:p>
    <w:p w14:paraId="3ED70837" w14:textId="7E2FD5E3" w:rsidR="00BC49B7" w:rsidRPr="00BC49B7" w:rsidRDefault="00A924CB" w:rsidP="00BC49B7">
      <w:pPr>
        <w:rPr>
          <w:rFonts w:ascii="Arial" w:eastAsia="Times New Roman" w:hAnsi="Arial" w:cs="Arial"/>
          <w:sz w:val="24"/>
          <w:szCs w:val="24"/>
        </w:rPr>
      </w:pPr>
      <w:r>
        <w:rPr>
          <w:rFonts w:ascii="Arial" w:hAnsi="Arial" w:cs="Arial"/>
          <w:sz w:val="24"/>
          <w:szCs w:val="24"/>
        </w:rPr>
        <w:t xml:space="preserve">Berthing will be reserved for the OGA boats at the eastern end of the Inner Harbour.  </w:t>
      </w:r>
      <w:r w:rsidR="00BC49B7" w:rsidRPr="00BC49B7">
        <w:rPr>
          <w:rFonts w:ascii="Arial" w:eastAsia="Times New Roman" w:hAnsi="Arial" w:cs="Arial"/>
          <w:sz w:val="24"/>
          <w:szCs w:val="24"/>
        </w:rPr>
        <w:t xml:space="preserve">Access to the </w:t>
      </w:r>
      <w:r w:rsidR="00085A2F">
        <w:rPr>
          <w:rFonts w:ascii="Arial" w:eastAsia="Times New Roman" w:hAnsi="Arial" w:cs="Arial"/>
          <w:sz w:val="24"/>
          <w:szCs w:val="24"/>
        </w:rPr>
        <w:t>I</w:t>
      </w:r>
      <w:r w:rsidR="00BC49B7" w:rsidRPr="00BC49B7">
        <w:rPr>
          <w:rFonts w:ascii="Arial" w:eastAsia="Times New Roman" w:hAnsi="Arial" w:cs="Arial"/>
          <w:sz w:val="24"/>
          <w:szCs w:val="24"/>
        </w:rPr>
        <w:t xml:space="preserve">nner </w:t>
      </w:r>
      <w:r w:rsidR="00085A2F">
        <w:rPr>
          <w:rFonts w:ascii="Arial" w:eastAsia="Times New Roman" w:hAnsi="Arial" w:cs="Arial"/>
          <w:sz w:val="24"/>
          <w:szCs w:val="24"/>
        </w:rPr>
        <w:t>Harbour i</w:t>
      </w:r>
      <w:r w:rsidR="00BC49B7" w:rsidRPr="00BC49B7">
        <w:rPr>
          <w:rFonts w:ascii="Arial" w:eastAsia="Times New Roman" w:hAnsi="Arial" w:cs="Arial"/>
          <w:sz w:val="24"/>
          <w:szCs w:val="24"/>
        </w:rPr>
        <w:t xml:space="preserve">s via a narrow opening on the crosswall easily seen and identified by the raised bridge pointing to the sky. It is broken and anchored in the up position. Entry is controlled by the usual 3 red or green lights set </w:t>
      </w:r>
      <w:r w:rsidR="00075C3F">
        <w:rPr>
          <w:rFonts w:ascii="Arial" w:eastAsia="Times New Roman" w:hAnsi="Arial" w:cs="Arial"/>
          <w:sz w:val="24"/>
          <w:szCs w:val="24"/>
        </w:rPr>
        <w:t>v</w:t>
      </w:r>
      <w:r w:rsidR="00BC49B7" w:rsidRPr="00BC49B7">
        <w:rPr>
          <w:rFonts w:ascii="Arial" w:eastAsia="Times New Roman" w:hAnsi="Arial" w:cs="Arial"/>
          <w:sz w:val="24"/>
          <w:szCs w:val="24"/>
        </w:rPr>
        <w:t xml:space="preserve">ertically.  The water is now held back by newish looking mitre gates along with a flap gate that lowers to the </w:t>
      </w:r>
      <w:r w:rsidR="00A52EB2" w:rsidRPr="00BC49B7">
        <w:rPr>
          <w:rFonts w:ascii="Arial" w:eastAsia="Times New Roman" w:hAnsi="Arial" w:cs="Arial"/>
          <w:sz w:val="24"/>
          <w:szCs w:val="24"/>
        </w:rPr>
        <w:t>seabed</w:t>
      </w:r>
      <w:r w:rsidR="00BC49B7" w:rsidRPr="00BC49B7">
        <w:rPr>
          <w:rFonts w:ascii="Arial" w:eastAsia="Times New Roman" w:hAnsi="Arial" w:cs="Arial"/>
          <w:sz w:val="24"/>
          <w:szCs w:val="24"/>
        </w:rPr>
        <w:t xml:space="preserve">.  </w:t>
      </w:r>
      <w:r w:rsidR="00B54BCE">
        <w:rPr>
          <w:rFonts w:ascii="Arial" w:eastAsia="Times New Roman" w:hAnsi="Arial" w:cs="Arial"/>
          <w:sz w:val="24"/>
          <w:szCs w:val="24"/>
        </w:rPr>
        <w:t>When the gates are closed f</w:t>
      </w:r>
      <w:r w:rsidR="00BC49B7" w:rsidRPr="00BC49B7">
        <w:rPr>
          <w:rFonts w:ascii="Arial" w:eastAsia="Times New Roman" w:hAnsi="Arial" w:cs="Arial"/>
          <w:sz w:val="24"/>
          <w:szCs w:val="24"/>
        </w:rPr>
        <w:t xml:space="preserve">oot traffic </w:t>
      </w:r>
      <w:r w:rsidR="00B54BCE">
        <w:rPr>
          <w:rFonts w:ascii="Arial" w:eastAsia="Times New Roman" w:hAnsi="Arial" w:cs="Arial"/>
          <w:sz w:val="24"/>
          <w:szCs w:val="24"/>
        </w:rPr>
        <w:t xml:space="preserve">uses </w:t>
      </w:r>
      <w:r w:rsidR="00BC49B7" w:rsidRPr="00BC49B7">
        <w:rPr>
          <w:rFonts w:ascii="Arial" w:eastAsia="Times New Roman" w:hAnsi="Arial" w:cs="Arial"/>
          <w:sz w:val="24"/>
          <w:szCs w:val="24"/>
        </w:rPr>
        <w:t xml:space="preserve">a walkway on the top of the mitre gates.  Gates open 2 hours before HW to 2 </w:t>
      </w:r>
      <w:r w:rsidR="00B54BCE">
        <w:rPr>
          <w:rFonts w:ascii="Arial" w:eastAsia="Times New Roman" w:hAnsi="Arial" w:cs="Arial"/>
          <w:sz w:val="24"/>
          <w:szCs w:val="24"/>
        </w:rPr>
        <w:t>h</w:t>
      </w:r>
      <w:r w:rsidR="00BC49B7" w:rsidRPr="00BC49B7">
        <w:rPr>
          <w:rFonts w:ascii="Arial" w:eastAsia="Times New Roman" w:hAnsi="Arial" w:cs="Arial"/>
          <w:sz w:val="24"/>
          <w:szCs w:val="24"/>
        </w:rPr>
        <w:t xml:space="preserve">ours after.  Permission to enter or leave is by VHF </w:t>
      </w:r>
      <w:r w:rsidR="00B54BCE">
        <w:rPr>
          <w:rFonts w:ascii="Arial" w:eastAsia="Times New Roman" w:hAnsi="Arial" w:cs="Arial"/>
          <w:sz w:val="24"/>
          <w:szCs w:val="24"/>
        </w:rPr>
        <w:t xml:space="preserve">Channel </w:t>
      </w:r>
      <w:r w:rsidR="00BC49B7" w:rsidRPr="00BC49B7">
        <w:rPr>
          <w:rFonts w:ascii="Arial" w:eastAsia="Times New Roman" w:hAnsi="Arial" w:cs="Arial"/>
          <w:sz w:val="24"/>
          <w:szCs w:val="24"/>
        </w:rPr>
        <w:t>14.</w:t>
      </w:r>
      <w:r w:rsidR="009D2C3E">
        <w:rPr>
          <w:rFonts w:ascii="Arial" w:eastAsia="Times New Roman" w:hAnsi="Arial" w:cs="Arial"/>
          <w:sz w:val="24"/>
          <w:szCs w:val="24"/>
        </w:rPr>
        <w:t xml:space="preserve">  </w:t>
      </w:r>
      <w:r w:rsidR="00814530">
        <w:rPr>
          <w:rFonts w:ascii="Arial" w:eastAsia="Times New Roman" w:hAnsi="Arial" w:cs="Arial"/>
          <w:sz w:val="24"/>
          <w:szCs w:val="24"/>
        </w:rPr>
        <w:t>Once in the Inner Harbour</w:t>
      </w:r>
      <w:r w:rsidR="00F73C16">
        <w:rPr>
          <w:rFonts w:ascii="Arial" w:eastAsia="Times New Roman" w:hAnsi="Arial" w:cs="Arial"/>
          <w:sz w:val="24"/>
          <w:szCs w:val="24"/>
        </w:rPr>
        <w:t xml:space="preserve"> and </w:t>
      </w:r>
      <w:r w:rsidR="00BC49B7" w:rsidRPr="00BC49B7">
        <w:rPr>
          <w:rFonts w:ascii="Arial" w:eastAsia="Times New Roman" w:hAnsi="Arial" w:cs="Arial"/>
          <w:sz w:val="24"/>
          <w:szCs w:val="24"/>
        </w:rPr>
        <w:t xml:space="preserve">clear of the gates, </w:t>
      </w:r>
      <w:r w:rsidR="00F73C16">
        <w:rPr>
          <w:rFonts w:ascii="Arial" w:eastAsia="Times New Roman" w:hAnsi="Arial" w:cs="Arial"/>
          <w:sz w:val="24"/>
          <w:szCs w:val="24"/>
        </w:rPr>
        <w:t xml:space="preserve">cross </w:t>
      </w:r>
      <w:r w:rsidR="00BC49B7" w:rsidRPr="00BC49B7">
        <w:rPr>
          <w:rFonts w:ascii="Arial" w:eastAsia="Times New Roman" w:hAnsi="Arial" w:cs="Arial"/>
          <w:sz w:val="24"/>
          <w:szCs w:val="24"/>
        </w:rPr>
        <w:t>cautiously to the opposite side</w:t>
      </w:r>
      <w:r w:rsidR="00F73C16">
        <w:rPr>
          <w:rFonts w:ascii="Arial" w:eastAsia="Times New Roman" w:hAnsi="Arial" w:cs="Arial"/>
          <w:sz w:val="24"/>
          <w:szCs w:val="24"/>
        </w:rPr>
        <w:t xml:space="preserve">, </w:t>
      </w:r>
      <w:r w:rsidR="00BC49B7" w:rsidRPr="00BC49B7">
        <w:rPr>
          <w:rFonts w:ascii="Arial" w:eastAsia="Times New Roman" w:hAnsi="Arial" w:cs="Arial"/>
          <w:sz w:val="24"/>
          <w:szCs w:val="24"/>
        </w:rPr>
        <w:t>turn to starbo</w:t>
      </w:r>
      <w:r w:rsidR="00F73C16">
        <w:rPr>
          <w:rFonts w:ascii="Arial" w:eastAsia="Times New Roman" w:hAnsi="Arial" w:cs="Arial"/>
          <w:sz w:val="24"/>
          <w:szCs w:val="24"/>
        </w:rPr>
        <w:t>a</w:t>
      </w:r>
      <w:r w:rsidR="00BC49B7" w:rsidRPr="00BC49B7">
        <w:rPr>
          <w:rFonts w:ascii="Arial" w:eastAsia="Times New Roman" w:hAnsi="Arial" w:cs="Arial"/>
          <w:sz w:val="24"/>
          <w:szCs w:val="24"/>
        </w:rPr>
        <w:t>rd and follow the harbour wall to the end.  There is reasonable turning room but larger gaffers might prefer to warp their gaffer around.</w:t>
      </w:r>
    </w:p>
    <w:p w14:paraId="4F05CEFE" w14:textId="77777777" w:rsidR="00BC49B7" w:rsidRDefault="00BC49B7">
      <w:pPr>
        <w:rPr>
          <w:rFonts w:ascii="Arial" w:hAnsi="Arial" w:cs="Arial"/>
          <w:sz w:val="24"/>
          <w:szCs w:val="24"/>
        </w:rPr>
      </w:pPr>
    </w:p>
    <w:p w14:paraId="65352AC2" w14:textId="77777777" w:rsidR="00003E27" w:rsidRDefault="00003E27">
      <w:pPr>
        <w:rPr>
          <w:rFonts w:ascii="Arial" w:hAnsi="Arial" w:cs="Arial"/>
          <w:sz w:val="24"/>
          <w:szCs w:val="24"/>
        </w:rPr>
      </w:pPr>
    </w:p>
    <w:p w14:paraId="5A9529B8" w14:textId="3FEE46AE" w:rsidR="00951AFF" w:rsidRPr="006B4463" w:rsidRDefault="00951AFF" w:rsidP="006B4463">
      <w:pPr>
        <w:pStyle w:val="Heading2"/>
      </w:pPr>
      <w:r w:rsidRPr="006B4463">
        <w:t>Transport to/from Ramsgate for crew changes</w:t>
      </w:r>
    </w:p>
    <w:p w14:paraId="331A6757" w14:textId="4553FFD1" w:rsidR="006B4463" w:rsidRDefault="006B4463" w:rsidP="00951AFF">
      <w:pPr>
        <w:rPr>
          <w:rFonts w:ascii="Arial" w:hAnsi="Arial" w:cs="Arial"/>
          <w:sz w:val="24"/>
          <w:szCs w:val="24"/>
        </w:rPr>
      </w:pPr>
      <w:r>
        <w:rPr>
          <w:rFonts w:ascii="Arial" w:hAnsi="Arial" w:cs="Arial"/>
          <w:sz w:val="24"/>
          <w:szCs w:val="24"/>
        </w:rPr>
        <w:t>There is no ferry service to/from Ramsgate – the nearest passenger ferry is Dover.  There is a direct rail service between Ramsgate and Dover (approx. 40 minutes).</w:t>
      </w:r>
    </w:p>
    <w:p w14:paraId="727503E2" w14:textId="41D3FC52" w:rsidR="00125308" w:rsidRDefault="006B4463" w:rsidP="00951AFF">
      <w:pPr>
        <w:rPr>
          <w:rFonts w:ascii="Arial" w:hAnsi="Arial" w:cs="Arial"/>
          <w:sz w:val="24"/>
          <w:szCs w:val="24"/>
        </w:rPr>
      </w:pPr>
      <w:r>
        <w:rPr>
          <w:rFonts w:ascii="Arial" w:hAnsi="Arial" w:cs="Arial"/>
          <w:sz w:val="24"/>
          <w:szCs w:val="24"/>
        </w:rPr>
        <w:t xml:space="preserve">Trains from Ramsgate go direct to Ashford </w:t>
      </w:r>
      <w:r w:rsidR="002601BC">
        <w:rPr>
          <w:rFonts w:ascii="Arial" w:hAnsi="Arial" w:cs="Arial"/>
          <w:sz w:val="24"/>
          <w:szCs w:val="24"/>
        </w:rPr>
        <w:t>&amp;</w:t>
      </w:r>
      <w:r>
        <w:rPr>
          <w:rFonts w:ascii="Arial" w:hAnsi="Arial" w:cs="Arial"/>
          <w:sz w:val="24"/>
          <w:szCs w:val="24"/>
        </w:rPr>
        <w:t xml:space="preserve"> Ebbsfleet International (for </w:t>
      </w:r>
      <w:r w:rsidR="002601BC">
        <w:rPr>
          <w:rFonts w:ascii="Arial" w:hAnsi="Arial" w:cs="Arial"/>
          <w:sz w:val="24"/>
          <w:szCs w:val="24"/>
        </w:rPr>
        <w:t>Eurostar</w:t>
      </w:r>
      <w:r>
        <w:rPr>
          <w:rFonts w:ascii="Arial" w:hAnsi="Arial" w:cs="Arial"/>
          <w:sz w:val="24"/>
          <w:szCs w:val="24"/>
        </w:rPr>
        <w:t xml:space="preserve">), </w:t>
      </w:r>
      <w:r w:rsidR="002601BC">
        <w:rPr>
          <w:rFonts w:ascii="Arial" w:hAnsi="Arial" w:cs="Arial"/>
          <w:sz w:val="24"/>
          <w:szCs w:val="24"/>
        </w:rPr>
        <w:t xml:space="preserve">Stratford International and </w:t>
      </w:r>
      <w:r>
        <w:rPr>
          <w:rFonts w:ascii="Arial" w:hAnsi="Arial" w:cs="Arial"/>
          <w:sz w:val="24"/>
          <w:szCs w:val="24"/>
        </w:rPr>
        <w:t>London (London Bridge / St Pancras)</w:t>
      </w:r>
      <w:r w:rsidR="003E7EBD">
        <w:rPr>
          <w:rFonts w:ascii="Arial" w:hAnsi="Arial" w:cs="Arial"/>
          <w:sz w:val="24"/>
          <w:szCs w:val="24"/>
        </w:rPr>
        <w:t>.</w:t>
      </w:r>
      <w:r w:rsidR="00125308">
        <w:rPr>
          <w:rFonts w:ascii="Arial" w:hAnsi="Arial" w:cs="Arial"/>
          <w:sz w:val="24"/>
          <w:szCs w:val="24"/>
        </w:rPr>
        <w:t xml:space="preserve">  </w:t>
      </w:r>
      <w:r w:rsidR="00952CC3">
        <w:rPr>
          <w:rFonts w:ascii="Arial" w:hAnsi="Arial" w:cs="Arial"/>
          <w:sz w:val="24"/>
          <w:szCs w:val="24"/>
        </w:rPr>
        <w:t xml:space="preserve">Ramsgate train station is quite a distance from the Harbour – there is a taxi rank and also </w:t>
      </w:r>
      <w:r w:rsidR="00766D8A">
        <w:rPr>
          <w:rFonts w:ascii="Arial" w:hAnsi="Arial" w:cs="Arial"/>
          <w:sz w:val="24"/>
          <w:szCs w:val="24"/>
        </w:rPr>
        <w:t xml:space="preserve">the Loop bus service which stops </w:t>
      </w:r>
      <w:r w:rsidR="00125308">
        <w:rPr>
          <w:rFonts w:ascii="Arial" w:hAnsi="Arial" w:cs="Arial"/>
          <w:sz w:val="24"/>
          <w:szCs w:val="24"/>
        </w:rPr>
        <w:t>at the Harbour (just ensure that you get on the bus heading to Ramsgate not the opposite direction round Thanet).</w:t>
      </w:r>
    </w:p>
    <w:p w14:paraId="1B4D7D00" w14:textId="56BC0937" w:rsidR="00C97D74" w:rsidRDefault="00C97D74" w:rsidP="00951AFF">
      <w:pPr>
        <w:rPr>
          <w:rFonts w:ascii="Arial" w:hAnsi="Arial" w:cs="Arial"/>
          <w:sz w:val="24"/>
          <w:szCs w:val="24"/>
        </w:rPr>
      </w:pPr>
      <w:r>
        <w:rPr>
          <w:rFonts w:ascii="Arial" w:hAnsi="Arial" w:cs="Arial"/>
          <w:sz w:val="24"/>
          <w:szCs w:val="24"/>
        </w:rPr>
        <w:t>National Express coaches</w:t>
      </w:r>
      <w:r w:rsidR="00355D77">
        <w:rPr>
          <w:rFonts w:ascii="Arial" w:hAnsi="Arial" w:cs="Arial"/>
          <w:sz w:val="24"/>
          <w:szCs w:val="24"/>
        </w:rPr>
        <w:t xml:space="preserve"> (number 22)</w:t>
      </w:r>
      <w:r>
        <w:rPr>
          <w:rFonts w:ascii="Arial" w:hAnsi="Arial" w:cs="Arial"/>
          <w:sz w:val="24"/>
          <w:szCs w:val="24"/>
        </w:rPr>
        <w:t xml:space="preserve"> go </w:t>
      </w:r>
      <w:r w:rsidR="00644E19">
        <w:rPr>
          <w:rFonts w:ascii="Arial" w:hAnsi="Arial" w:cs="Arial"/>
          <w:sz w:val="24"/>
          <w:szCs w:val="24"/>
        </w:rPr>
        <w:t xml:space="preserve">direct </w:t>
      </w:r>
      <w:r>
        <w:rPr>
          <w:rFonts w:ascii="Arial" w:hAnsi="Arial" w:cs="Arial"/>
          <w:sz w:val="24"/>
          <w:szCs w:val="24"/>
        </w:rPr>
        <w:t xml:space="preserve">to London </w:t>
      </w:r>
      <w:r w:rsidR="009C54EE">
        <w:rPr>
          <w:rFonts w:ascii="Arial" w:hAnsi="Arial" w:cs="Arial"/>
          <w:sz w:val="24"/>
          <w:szCs w:val="24"/>
        </w:rPr>
        <w:t>Victoria</w:t>
      </w:r>
      <w:r w:rsidR="00644E19">
        <w:rPr>
          <w:rFonts w:ascii="Arial" w:hAnsi="Arial" w:cs="Arial"/>
          <w:sz w:val="24"/>
          <w:szCs w:val="24"/>
        </w:rPr>
        <w:t>.</w:t>
      </w:r>
    </w:p>
    <w:p w14:paraId="4320A7E3" w14:textId="5FD262EC" w:rsidR="00C97D74" w:rsidRDefault="003E7EBD" w:rsidP="00951AFF">
      <w:pPr>
        <w:rPr>
          <w:rFonts w:ascii="Arial" w:hAnsi="Arial" w:cs="Arial"/>
          <w:sz w:val="24"/>
          <w:szCs w:val="24"/>
        </w:rPr>
      </w:pPr>
      <w:r>
        <w:rPr>
          <w:rFonts w:ascii="Arial" w:hAnsi="Arial" w:cs="Arial"/>
          <w:sz w:val="24"/>
          <w:szCs w:val="24"/>
        </w:rPr>
        <w:t>The nearest airport is London Gatwick</w:t>
      </w:r>
      <w:r w:rsidR="002A18AD">
        <w:rPr>
          <w:rFonts w:ascii="Arial" w:hAnsi="Arial" w:cs="Arial"/>
          <w:sz w:val="24"/>
          <w:szCs w:val="24"/>
        </w:rPr>
        <w:t xml:space="preserve"> </w:t>
      </w:r>
      <w:r w:rsidR="0066443F">
        <w:rPr>
          <w:rFonts w:ascii="Arial" w:hAnsi="Arial" w:cs="Arial"/>
          <w:sz w:val="24"/>
          <w:szCs w:val="24"/>
        </w:rPr>
        <w:t>– trains and coaches</w:t>
      </w:r>
      <w:r w:rsidR="00C97D74">
        <w:rPr>
          <w:rFonts w:ascii="Arial" w:hAnsi="Arial" w:cs="Arial"/>
          <w:sz w:val="24"/>
          <w:szCs w:val="24"/>
        </w:rPr>
        <w:t xml:space="preserve"> will go via London</w:t>
      </w:r>
      <w:r w:rsidR="00BB4CFE">
        <w:rPr>
          <w:rFonts w:ascii="Arial" w:hAnsi="Arial" w:cs="Arial"/>
          <w:sz w:val="24"/>
          <w:szCs w:val="24"/>
        </w:rPr>
        <w:t xml:space="preserve"> Victoria</w:t>
      </w:r>
      <w:r w:rsidR="00C97D74">
        <w:rPr>
          <w:rFonts w:ascii="Arial" w:hAnsi="Arial" w:cs="Arial"/>
          <w:sz w:val="24"/>
          <w:szCs w:val="24"/>
        </w:rPr>
        <w:t xml:space="preserve"> to Gatwick.</w:t>
      </w:r>
      <w:r w:rsidR="00BB4CFE">
        <w:rPr>
          <w:rFonts w:ascii="Arial" w:hAnsi="Arial" w:cs="Arial"/>
          <w:sz w:val="24"/>
          <w:szCs w:val="24"/>
        </w:rPr>
        <w:t xml:space="preserve"> </w:t>
      </w:r>
      <w:r w:rsidR="007B66BC">
        <w:rPr>
          <w:rFonts w:ascii="Arial" w:hAnsi="Arial" w:cs="Arial"/>
          <w:sz w:val="24"/>
          <w:szCs w:val="24"/>
        </w:rPr>
        <w:t xml:space="preserve">The train from </w:t>
      </w:r>
      <w:r w:rsidR="0013051B">
        <w:rPr>
          <w:rFonts w:ascii="Arial" w:hAnsi="Arial" w:cs="Arial"/>
          <w:sz w:val="24"/>
          <w:szCs w:val="24"/>
        </w:rPr>
        <w:t>London Victoria requires you to change at Redhill, then stops at Ashford</w:t>
      </w:r>
      <w:r w:rsidR="001271A5">
        <w:rPr>
          <w:rFonts w:ascii="Arial" w:hAnsi="Arial" w:cs="Arial"/>
          <w:sz w:val="24"/>
          <w:szCs w:val="24"/>
        </w:rPr>
        <w:t>,</w:t>
      </w:r>
      <w:r w:rsidR="0013051B">
        <w:rPr>
          <w:rFonts w:ascii="Arial" w:hAnsi="Arial" w:cs="Arial"/>
          <w:sz w:val="24"/>
          <w:szCs w:val="24"/>
        </w:rPr>
        <w:t xml:space="preserve"> Canterbury</w:t>
      </w:r>
      <w:r w:rsidR="001271A5">
        <w:rPr>
          <w:rFonts w:ascii="Arial" w:hAnsi="Arial" w:cs="Arial"/>
          <w:sz w:val="24"/>
          <w:szCs w:val="24"/>
        </w:rPr>
        <w:t xml:space="preserve"> and Ramsgate.</w:t>
      </w:r>
    </w:p>
    <w:p w14:paraId="46024CA2" w14:textId="77777777" w:rsidR="00951AFF" w:rsidRPr="00951AFF" w:rsidRDefault="00951AFF">
      <w:pPr>
        <w:rPr>
          <w:rFonts w:ascii="Arial" w:hAnsi="Arial" w:cs="Arial"/>
          <w:sz w:val="24"/>
          <w:szCs w:val="24"/>
        </w:rPr>
      </w:pPr>
    </w:p>
    <w:p w14:paraId="2831814C" w14:textId="062AA610" w:rsidR="00524E6F" w:rsidRPr="00951AFF" w:rsidRDefault="00F8107A" w:rsidP="00951AFF">
      <w:pPr>
        <w:pStyle w:val="Heading1"/>
      </w:pPr>
      <w:r>
        <w:t xml:space="preserve">OGA RBC60 </w:t>
      </w:r>
      <w:r w:rsidR="00524E6F" w:rsidRPr="00951AFF">
        <w:t xml:space="preserve">Activities </w:t>
      </w:r>
      <w:r>
        <w:t>at Ramsgate</w:t>
      </w:r>
    </w:p>
    <w:p w14:paraId="184EFDF2" w14:textId="7D420428" w:rsidR="00D84AFE" w:rsidRDefault="00D84AFE" w:rsidP="00F8107A">
      <w:pPr>
        <w:pStyle w:val="ListParagraph"/>
        <w:numPr>
          <w:ilvl w:val="0"/>
          <w:numId w:val="4"/>
        </w:numPr>
        <w:rPr>
          <w:rFonts w:ascii="Arial" w:hAnsi="Arial" w:cs="Arial"/>
          <w:sz w:val="24"/>
          <w:szCs w:val="24"/>
        </w:rPr>
      </w:pPr>
      <w:r>
        <w:rPr>
          <w:rFonts w:ascii="Arial" w:hAnsi="Arial" w:cs="Arial"/>
          <w:sz w:val="24"/>
          <w:szCs w:val="24"/>
        </w:rPr>
        <w:t>For early arrivals, there will be an optional trip to Sandwich.  Robert Holden will act as pilot for the trip</w:t>
      </w:r>
      <w:r w:rsidR="000E2BD0">
        <w:rPr>
          <w:rFonts w:ascii="Arial" w:hAnsi="Arial" w:cs="Arial"/>
          <w:sz w:val="24"/>
          <w:szCs w:val="24"/>
        </w:rPr>
        <w:t>.  Boats will depart on Friday 28</w:t>
      </w:r>
      <w:r w:rsidR="000E2BD0" w:rsidRPr="000E2BD0">
        <w:rPr>
          <w:rFonts w:ascii="Arial" w:hAnsi="Arial" w:cs="Arial"/>
          <w:sz w:val="24"/>
          <w:szCs w:val="24"/>
          <w:vertAlign w:val="superscript"/>
        </w:rPr>
        <w:t>th</w:t>
      </w:r>
      <w:r w:rsidR="000E2BD0">
        <w:rPr>
          <w:rFonts w:ascii="Arial" w:hAnsi="Arial" w:cs="Arial"/>
          <w:sz w:val="24"/>
          <w:szCs w:val="24"/>
        </w:rPr>
        <w:t xml:space="preserve"> for Sandwich, and return to Ramsgate on Saturday</w:t>
      </w:r>
      <w:r w:rsidR="0040293A">
        <w:rPr>
          <w:rFonts w:ascii="Arial" w:hAnsi="Arial" w:cs="Arial"/>
          <w:sz w:val="24"/>
          <w:szCs w:val="24"/>
        </w:rPr>
        <w:t xml:space="preserve"> 29</w:t>
      </w:r>
      <w:r w:rsidR="0040293A" w:rsidRPr="0040293A">
        <w:rPr>
          <w:rFonts w:ascii="Arial" w:hAnsi="Arial" w:cs="Arial"/>
          <w:sz w:val="24"/>
          <w:szCs w:val="24"/>
          <w:vertAlign w:val="superscript"/>
        </w:rPr>
        <w:t>th</w:t>
      </w:r>
      <w:r w:rsidR="0040293A">
        <w:rPr>
          <w:rFonts w:ascii="Arial" w:hAnsi="Arial" w:cs="Arial"/>
          <w:sz w:val="24"/>
          <w:szCs w:val="24"/>
        </w:rPr>
        <w:t>.</w:t>
      </w:r>
    </w:p>
    <w:p w14:paraId="7549090A" w14:textId="43C39D97" w:rsidR="00524E6F" w:rsidRPr="00F8107A" w:rsidRDefault="00A924CB" w:rsidP="00F8107A">
      <w:pPr>
        <w:pStyle w:val="ListParagraph"/>
        <w:numPr>
          <w:ilvl w:val="0"/>
          <w:numId w:val="4"/>
        </w:numPr>
        <w:rPr>
          <w:rFonts w:ascii="Arial" w:hAnsi="Arial" w:cs="Arial"/>
          <w:sz w:val="24"/>
          <w:szCs w:val="24"/>
        </w:rPr>
      </w:pPr>
      <w:r>
        <w:rPr>
          <w:rFonts w:ascii="Arial" w:hAnsi="Arial" w:cs="Arial"/>
          <w:sz w:val="24"/>
          <w:szCs w:val="24"/>
        </w:rPr>
        <w:t xml:space="preserve">There will be a meal ashore at the Wetherspoons pub </w:t>
      </w:r>
      <w:r w:rsidR="005C3D27">
        <w:rPr>
          <w:rFonts w:ascii="Arial" w:hAnsi="Arial" w:cs="Arial"/>
          <w:sz w:val="24"/>
          <w:szCs w:val="24"/>
        </w:rPr>
        <w:t xml:space="preserve">‘the Royal Victoria </w:t>
      </w:r>
      <w:r w:rsidR="001E1CB6">
        <w:rPr>
          <w:rFonts w:ascii="Arial" w:hAnsi="Arial" w:cs="Arial"/>
          <w:sz w:val="24"/>
          <w:szCs w:val="24"/>
        </w:rPr>
        <w:t>Pavilion</w:t>
      </w:r>
      <w:r w:rsidR="005C3D27">
        <w:rPr>
          <w:rFonts w:ascii="Arial" w:hAnsi="Arial" w:cs="Arial"/>
          <w:sz w:val="24"/>
          <w:szCs w:val="24"/>
        </w:rPr>
        <w:t xml:space="preserve">’ </w:t>
      </w:r>
      <w:r>
        <w:rPr>
          <w:rFonts w:ascii="Arial" w:hAnsi="Arial" w:cs="Arial"/>
          <w:sz w:val="24"/>
          <w:szCs w:val="24"/>
        </w:rPr>
        <w:t>on Sunday 30</w:t>
      </w:r>
      <w:r w:rsidRPr="00A924CB">
        <w:rPr>
          <w:rFonts w:ascii="Arial" w:hAnsi="Arial" w:cs="Arial"/>
          <w:sz w:val="24"/>
          <w:szCs w:val="24"/>
          <w:vertAlign w:val="superscript"/>
        </w:rPr>
        <w:t>th</w:t>
      </w:r>
      <w:r>
        <w:rPr>
          <w:rFonts w:ascii="Arial" w:hAnsi="Arial" w:cs="Arial"/>
          <w:sz w:val="24"/>
          <w:szCs w:val="24"/>
        </w:rPr>
        <w:t xml:space="preserve"> April at 7pm.</w:t>
      </w:r>
    </w:p>
    <w:p w14:paraId="4F4BCC38" w14:textId="77777777" w:rsidR="00951AFF" w:rsidRPr="00951AFF" w:rsidRDefault="00951AFF">
      <w:pPr>
        <w:rPr>
          <w:rFonts w:ascii="Arial" w:hAnsi="Arial" w:cs="Arial"/>
          <w:sz w:val="24"/>
          <w:szCs w:val="24"/>
        </w:rPr>
      </w:pPr>
    </w:p>
    <w:p w14:paraId="2593C55E" w14:textId="6EB68E40" w:rsidR="00524E6F" w:rsidRPr="00951AFF" w:rsidRDefault="00524E6F" w:rsidP="00951AFF">
      <w:pPr>
        <w:pStyle w:val="Heading1"/>
      </w:pPr>
      <w:r w:rsidRPr="00951AFF">
        <w:t>Local information</w:t>
      </w:r>
    </w:p>
    <w:p w14:paraId="6C7C121A" w14:textId="5CA28968" w:rsidR="00524E6F" w:rsidRPr="00951AFF" w:rsidRDefault="00612DE5" w:rsidP="00524E6F">
      <w:pPr>
        <w:pStyle w:val="ListParagraph"/>
        <w:numPr>
          <w:ilvl w:val="0"/>
          <w:numId w:val="1"/>
        </w:numPr>
        <w:rPr>
          <w:rFonts w:ascii="Arial" w:hAnsi="Arial" w:cs="Arial"/>
          <w:sz w:val="24"/>
          <w:szCs w:val="24"/>
        </w:rPr>
      </w:pPr>
      <w:r>
        <w:rPr>
          <w:rFonts w:ascii="Arial" w:hAnsi="Arial" w:cs="Arial"/>
          <w:sz w:val="24"/>
          <w:szCs w:val="24"/>
        </w:rPr>
        <w:t>Groceries – there is a Waitrose very close to the harbour, with ASDA, ALDI and Tesco Express within half a mile.</w:t>
      </w:r>
    </w:p>
    <w:p w14:paraId="2000A172" w14:textId="6150B656" w:rsidR="00524E6F" w:rsidRPr="00951AFF" w:rsidRDefault="00524E6F" w:rsidP="00524E6F">
      <w:pPr>
        <w:pStyle w:val="ListParagraph"/>
        <w:numPr>
          <w:ilvl w:val="0"/>
          <w:numId w:val="1"/>
        </w:numPr>
        <w:rPr>
          <w:rFonts w:ascii="Arial" w:hAnsi="Arial" w:cs="Arial"/>
          <w:sz w:val="24"/>
          <w:szCs w:val="24"/>
        </w:rPr>
      </w:pPr>
      <w:r w:rsidRPr="00951AFF">
        <w:rPr>
          <w:rFonts w:ascii="Arial" w:hAnsi="Arial" w:cs="Arial"/>
          <w:sz w:val="24"/>
          <w:szCs w:val="24"/>
        </w:rPr>
        <w:lastRenderedPageBreak/>
        <w:t>Banks</w:t>
      </w:r>
      <w:r w:rsidR="00675CC8">
        <w:rPr>
          <w:rFonts w:ascii="Arial" w:hAnsi="Arial" w:cs="Arial"/>
          <w:sz w:val="24"/>
          <w:szCs w:val="24"/>
        </w:rPr>
        <w:t xml:space="preserve"> – Lloyds, Barclays and Halifax on Queen St near the harbour, </w:t>
      </w:r>
      <w:r w:rsidR="006A7F1B">
        <w:rPr>
          <w:rFonts w:ascii="Arial" w:hAnsi="Arial" w:cs="Arial"/>
          <w:sz w:val="24"/>
          <w:szCs w:val="24"/>
        </w:rPr>
        <w:t>others slighter further away</w:t>
      </w:r>
      <w:r w:rsidR="00675CC8">
        <w:rPr>
          <w:rFonts w:ascii="Arial" w:hAnsi="Arial" w:cs="Arial"/>
          <w:sz w:val="24"/>
          <w:szCs w:val="24"/>
        </w:rPr>
        <w:t>.</w:t>
      </w:r>
    </w:p>
    <w:p w14:paraId="36FAFD9D" w14:textId="0E395E21" w:rsidR="00524E6F" w:rsidRPr="00951AFF" w:rsidRDefault="00524E6F" w:rsidP="00524E6F">
      <w:pPr>
        <w:pStyle w:val="ListParagraph"/>
        <w:numPr>
          <w:ilvl w:val="0"/>
          <w:numId w:val="1"/>
        </w:numPr>
        <w:rPr>
          <w:rFonts w:ascii="Arial" w:hAnsi="Arial" w:cs="Arial"/>
          <w:sz w:val="24"/>
          <w:szCs w:val="24"/>
        </w:rPr>
      </w:pPr>
      <w:r w:rsidRPr="00951AFF">
        <w:rPr>
          <w:rFonts w:ascii="Arial" w:hAnsi="Arial" w:cs="Arial"/>
          <w:sz w:val="24"/>
          <w:szCs w:val="24"/>
        </w:rPr>
        <w:t>Chandlers</w:t>
      </w:r>
      <w:r w:rsidR="006A7F1B">
        <w:rPr>
          <w:rFonts w:ascii="Arial" w:hAnsi="Arial" w:cs="Arial"/>
          <w:sz w:val="24"/>
          <w:szCs w:val="24"/>
        </w:rPr>
        <w:t xml:space="preserve"> – Marlec Marine beside the inner harbour.</w:t>
      </w:r>
    </w:p>
    <w:p w14:paraId="4ADF04EA" w14:textId="0FC2453A" w:rsidR="00524E6F" w:rsidRPr="00951AFF" w:rsidRDefault="00524E6F" w:rsidP="00524E6F">
      <w:pPr>
        <w:pStyle w:val="ListParagraph"/>
        <w:numPr>
          <w:ilvl w:val="0"/>
          <w:numId w:val="1"/>
        </w:numPr>
        <w:rPr>
          <w:rFonts w:ascii="Arial" w:hAnsi="Arial" w:cs="Arial"/>
          <w:sz w:val="24"/>
          <w:szCs w:val="24"/>
        </w:rPr>
      </w:pPr>
      <w:r w:rsidRPr="00951AFF">
        <w:rPr>
          <w:rFonts w:ascii="Arial" w:hAnsi="Arial" w:cs="Arial"/>
          <w:sz w:val="24"/>
          <w:szCs w:val="24"/>
        </w:rPr>
        <w:t>Sailmaker</w:t>
      </w:r>
      <w:r w:rsidR="006A7F1B">
        <w:rPr>
          <w:rFonts w:ascii="Arial" w:hAnsi="Arial" w:cs="Arial"/>
          <w:sz w:val="24"/>
          <w:szCs w:val="24"/>
        </w:rPr>
        <w:t xml:space="preserve"> – Northrop Sails beside the inner harbour.</w:t>
      </w:r>
    </w:p>
    <w:p w14:paraId="1B7F7248" w14:textId="4256290A" w:rsidR="00524E6F" w:rsidRPr="00951AFF" w:rsidRDefault="00675CC8" w:rsidP="00524E6F">
      <w:pPr>
        <w:pStyle w:val="ListParagraph"/>
        <w:numPr>
          <w:ilvl w:val="0"/>
          <w:numId w:val="1"/>
        </w:numPr>
        <w:rPr>
          <w:rFonts w:ascii="Arial" w:hAnsi="Arial" w:cs="Arial"/>
          <w:sz w:val="24"/>
          <w:szCs w:val="24"/>
        </w:rPr>
      </w:pPr>
      <w:r>
        <w:rPr>
          <w:rFonts w:ascii="Arial" w:hAnsi="Arial" w:cs="Arial"/>
          <w:sz w:val="24"/>
          <w:szCs w:val="24"/>
        </w:rPr>
        <w:t>Shipwright / e</w:t>
      </w:r>
      <w:r w:rsidR="00524E6F" w:rsidRPr="00951AFF">
        <w:rPr>
          <w:rFonts w:ascii="Arial" w:hAnsi="Arial" w:cs="Arial"/>
          <w:sz w:val="24"/>
          <w:szCs w:val="24"/>
        </w:rPr>
        <w:t>ngine repairs</w:t>
      </w:r>
      <w:r>
        <w:rPr>
          <w:rFonts w:ascii="Arial" w:hAnsi="Arial" w:cs="Arial"/>
          <w:sz w:val="24"/>
          <w:szCs w:val="24"/>
        </w:rPr>
        <w:t xml:space="preserve"> – Ramsgate Marine Ltd </w:t>
      </w:r>
      <w:r w:rsidR="006A7F1B">
        <w:rPr>
          <w:rFonts w:ascii="Arial" w:hAnsi="Arial" w:cs="Arial"/>
          <w:sz w:val="24"/>
          <w:szCs w:val="24"/>
        </w:rPr>
        <w:t>beside the inner</w:t>
      </w:r>
      <w:r>
        <w:rPr>
          <w:rFonts w:ascii="Arial" w:hAnsi="Arial" w:cs="Arial"/>
          <w:sz w:val="24"/>
          <w:szCs w:val="24"/>
        </w:rPr>
        <w:t xml:space="preserve"> harbour.</w:t>
      </w:r>
    </w:p>
    <w:p w14:paraId="0B35928D" w14:textId="7CD77ECC" w:rsidR="00524E6F" w:rsidRDefault="00524E6F" w:rsidP="00951AFF">
      <w:pPr>
        <w:pStyle w:val="Heading1"/>
      </w:pPr>
      <w:r w:rsidRPr="00951AFF">
        <w:t>Places to visit – ashore</w:t>
      </w:r>
    </w:p>
    <w:p w14:paraId="34F9A833" w14:textId="44BA60AC" w:rsidR="00F8107A" w:rsidRPr="00F8107A" w:rsidRDefault="00F8107A" w:rsidP="00F8107A">
      <w:pPr>
        <w:pStyle w:val="ListParagraph"/>
        <w:numPr>
          <w:ilvl w:val="0"/>
          <w:numId w:val="3"/>
        </w:numPr>
        <w:rPr>
          <w:rFonts w:ascii="Arial" w:hAnsi="Arial" w:cs="Arial"/>
          <w:sz w:val="24"/>
          <w:szCs w:val="24"/>
        </w:rPr>
      </w:pPr>
      <w:r w:rsidRPr="00F8107A">
        <w:rPr>
          <w:rFonts w:ascii="Arial" w:hAnsi="Arial" w:cs="Arial"/>
          <w:sz w:val="24"/>
          <w:szCs w:val="24"/>
        </w:rPr>
        <w:t xml:space="preserve">The 'Viking Ship' </w:t>
      </w:r>
      <w:r w:rsidRPr="0037193E">
        <w:rPr>
          <w:rStyle w:val="Strong"/>
          <w:rFonts w:ascii="Arial" w:hAnsi="Arial" w:cs="Arial"/>
          <w:b w:val="0"/>
          <w:bCs w:val="0"/>
          <w:sz w:val="24"/>
          <w:szCs w:val="24"/>
        </w:rPr>
        <w:t>Hugin</w:t>
      </w:r>
      <w:r w:rsidRPr="00F8107A">
        <w:rPr>
          <w:rFonts w:ascii="Arial" w:hAnsi="Arial" w:cs="Arial"/>
          <w:sz w:val="24"/>
          <w:szCs w:val="24"/>
        </w:rPr>
        <w:t xml:space="preserve"> - on permanent display on the Pegwell Bay cliff top </w:t>
      </w:r>
      <w:r w:rsidR="0037193E">
        <w:rPr>
          <w:rFonts w:ascii="Arial" w:hAnsi="Arial" w:cs="Arial"/>
          <w:sz w:val="24"/>
          <w:szCs w:val="24"/>
        </w:rPr>
        <w:t>just south of</w:t>
      </w:r>
      <w:r w:rsidRPr="00F8107A">
        <w:rPr>
          <w:rFonts w:ascii="Arial" w:hAnsi="Arial" w:cs="Arial"/>
          <w:sz w:val="24"/>
          <w:szCs w:val="24"/>
        </w:rPr>
        <w:t xml:space="preserve"> Ramsgate - is a replica of a re-constructed Viking Longship which sailed from Denmark to Thanet in 1949</w:t>
      </w:r>
      <w:r>
        <w:rPr>
          <w:rFonts w:ascii="Arial" w:hAnsi="Arial" w:cs="Arial"/>
          <w:sz w:val="24"/>
          <w:szCs w:val="24"/>
        </w:rPr>
        <w:t>.</w:t>
      </w:r>
      <w:r w:rsidRPr="00F8107A">
        <w:t xml:space="preserve"> </w:t>
      </w:r>
    </w:p>
    <w:p w14:paraId="72285D1B" w14:textId="6E6077C8" w:rsidR="00951AFF" w:rsidRPr="00F8107A" w:rsidRDefault="00F8107A" w:rsidP="00F8107A">
      <w:pPr>
        <w:pStyle w:val="ListParagraph"/>
        <w:numPr>
          <w:ilvl w:val="0"/>
          <w:numId w:val="3"/>
        </w:numPr>
        <w:rPr>
          <w:rFonts w:ascii="Arial" w:hAnsi="Arial" w:cs="Arial"/>
          <w:sz w:val="28"/>
          <w:szCs w:val="28"/>
        </w:rPr>
      </w:pPr>
      <w:r w:rsidRPr="00F8107A">
        <w:rPr>
          <w:rFonts w:ascii="Arial" w:hAnsi="Arial" w:cs="Arial"/>
          <w:sz w:val="24"/>
          <w:szCs w:val="24"/>
        </w:rPr>
        <w:t xml:space="preserve">Ramsgate </w:t>
      </w:r>
      <w:r w:rsidR="0037193E">
        <w:rPr>
          <w:rFonts w:ascii="Arial" w:hAnsi="Arial" w:cs="Arial"/>
          <w:sz w:val="24"/>
          <w:szCs w:val="24"/>
        </w:rPr>
        <w:t xml:space="preserve">tunnels – beneath the town </w:t>
      </w:r>
      <w:r w:rsidRPr="00F8107A">
        <w:rPr>
          <w:rFonts w:ascii="Arial" w:hAnsi="Arial" w:cs="Arial"/>
          <w:sz w:val="24"/>
          <w:szCs w:val="24"/>
        </w:rPr>
        <w:t xml:space="preserve">lies an abandoned labyrinth of tunnels which </w:t>
      </w:r>
      <w:r w:rsidR="0037193E">
        <w:rPr>
          <w:rFonts w:ascii="Arial" w:hAnsi="Arial" w:cs="Arial"/>
          <w:sz w:val="24"/>
          <w:szCs w:val="24"/>
        </w:rPr>
        <w:t>were c</w:t>
      </w:r>
      <w:r w:rsidRPr="00F8107A">
        <w:rPr>
          <w:rFonts w:ascii="Arial" w:hAnsi="Arial" w:cs="Arial"/>
          <w:sz w:val="24"/>
          <w:szCs w:val="24"/>
        </w:rPr>
        <w:t>onstructed as part of the town’s Air Raid Precautions in 1939 and includes</w:t>
      </w:r>
      <w:r w:rsidR="0037193E">
        <w:rPr>
          <w:rFonts w:ascii="Arial" w:hAnsi="Arial" w:cs="Arial"/>
          <w:sz w:val="24"/>
          <w:szCs w:val="24"/>
        </w:rPr>
        <w:t xml:space="preserve"> </w:t>
      </w:r>
      <w:r w:rsidRPr="00F8107A">
        <w:rPr>
          <w:rFonts w:ascii="Arial" w:hAnsi="Arial" w:cs="Arial"/>
          <w:sz w:val="24"/>
          <w:szCs w:val="24"/>
        </w:rPr>
        <w:t>a former main line railway tunnel dating back to 1863.</w:t>
      </w:r>
    </w:p>
    <w:p w14:paraId="5EEF1FAE" w14:textId="2C37B441" w:rsidR="00F8107A" w:rsidRDefault="00C82631" w:rsidP="00F8107A">
      <w:pPr>
        <w:pStyle w:val="ListParagraph"/>
        <w:numPr>
          <w:ilvl w:val="0"/>
          <w:numId w:val="3"/>
        </w:numPr>
        <w:rPr>
          <w:rFonts w:ascii="Arial" w:hAnsi="Arial" w:cs="Arial"/>
          <w:sz w:val="24"/>
          <w:szCs w:val="24"/>
        </w:rPr>
      </w:pPr>
      <w:r>
        <w:rPr>
          <w:rFonts w:ascii="Arial" w:hAnsi="Arial" w:cs="Arial"/>
          <w:sz w:val="24"/>
          <w:szCs w:val="24"/>
        </w:rPr>
        <w:t xml:space="preserve">The </w:t>
      </w:r>
      <w:r w:rsidR="0037193E">
        <w:rPr>
          <w:rFonts w:ascii="Arial" w:hAnsi="Arial" w:cs="Arial"/>
          <w:sz w:val="24"/>
          <w:szCs w:val="24"/>
        </w:rPr>
        <w:t>Maritime museum on the quayside</w:t>
      </w:r>
      <w:r>
        <w:rPr>
          <w:rFonts w:ascii="Arial" w:hAnsi="Arial" w:cs="Arial"/>
          <w:sz w:val="24"/>
          <w:szCs w:val="24"/>
        </w:rPr>
        <w:t xml:space="preserve"> is currently closed for building work</w:t>
      </w:r>
      <w:r w:rsidR="0037193E">
        <w:rPr>
          <w:rFonts w:ascii="Arial" w:hAnsi="Arial" w:cs="Arial"/>
          <w:sz w:val="24"/>
          <w:szCs w:val="24"/>
        </w:rPr>
        <w:t>.</w:t>
      </w:r>
    </w:p>
    <w:p w14:paraId="1265BA3D" w14:textId="7A1B4604" w:rsidR="0037193E" w:rsidRPr="00F8107A" w:rsidRDefault="0037193E" w:rsidP="00F8107A">
      <w:pPr>
        <w:pStyle w:val="ListParagraph"/>
        <w:numPr>
          <w:ilvl w:val="0"/>
          <w:numId w:val="3"/>
        </w:numPr>
        <w:rPr>
          <w:rFonts w:ascii="Arial" w:hAnsi="Arial" w:cs="Arial"/>
          <w:sz w:val="24"/>
          <w:szCs w:val="24"/>
        </w:rPr>
      </w:pPr>
      <w:r>
        <w:rPr>
          <w:rFonts w:ascii="Arial" w:hAnsi="Arial" w:cs="Arial"/>
          <w:sz w:val="24"/>
          <w:szCs w:val="24"/>
        </w:rPr>
        <w:t>Spitfire and Hurricane Memorial Museum at RAF Manston just west of Ramsgate.</w:t>
      </w:r>
    </w:p>
    <w:p w14:paraId="740909E5" w14:textId="629C6A26" w:rsidR="00524E6F" w:rsidRPr="00951AFF" w:rsidRDefault="00524E6F" w:rsidP="00951AFF">
      <w:pPr>
        <w:pStyle w:val="Heading1"/>
      </w:pPr>
      <w:r w:rsidRPr="00951AFF">
        <w:t xml:space="preserve">Places to visit </w:t>
      </w:r>
      <w:r w:rsidR="009349A9">
        <w:t>–</w:t>
      </w:r>
      <w:r w:rsidR="00FD2E46">
        <w:t xml:space="preserve"> </w:t>
      </w:r>
      <w:r w:rsidRPr="00951AFF">
        <w:t>by</w:t>
      </w:r>
      <w:r w:rsidR="00574636">
        <w:t xml:space="preserve"> b</w:t>
      </w:r>
      <w:r w:rsidRPr="00951AFF">
        <w:t>oat</w:t>
      </w:r>
    </w:p>
    <w:p w14:paraId="1F504C62" w14:textId="42537F68" w:rsidR="00524E6F" w:rsidRDefault="00524E6F" w:rsidP="00524E6F">
      <w:pPr>
        <w:pStyle w:val="ListParagraph"/>
        <w:numPr>
          <w:ilvl w:val="0"/>
          <w:numId w:val="2"/>
        </w:numPr>
        <w:rPr>
          <w:rFonts w:ascii="Arial" w:hAnsi="Arial" w:cs="Arial"/>
          <w:sz w:val="24"/>
          <w:szCs w:val="24"/>
        </w:rPr>
      </w:pPr>
      <w:r w:rsidRPr="00951AFF">
        <w:rPr>
          <w:rFonts w:ascii="Arial" w:hAnsi="Arial" w:cs="Arial"/>
          <w:sz w:val="24"/>
          <w:szCs w:val="24"/>
        </w:rPr>
        <w:t>Sandwich</w:t>
      </w:r>
      <w:r w:rsidR="0037193E">
        <w:rPr>
          <w:rFonts w:ascii="Arial" w:hAnsi="Arial" w:cs="Arial"/>
          <w:sz w:val="24"/>
          <w:szCs w:val="24"/>
        </w:rPr>
        <w:t xml:space="preserve"> </w:t>
      </w:r>
      <w:r w:rsidR="00D32581">
        <w:rPr>
          <w:rFonts w:ascii="Arial" w:hAnsi="Arial" w:cs="Arial"/>
          <w:sz w:val="24"/>
          <w:szCs w:val="24"/>
        </w:rPr>
        <w:t xml:space="preserve">is </w:t>
      </w:r>
      <w:r w:rsidR="000C6E19">
        <w:rPr>
          <w:rFonts w:ascii="Arial" w:hAnsi="Arial" w:cs="Arial"/>
          <w:sz w:val="24"/>
          <w:szCs w:val="24"/>
        </w:rPr>
        <w:t>picturesque and historical but can only be approached on a rising tide</w:t>
      </w:r>
      <w:r w:rsidR="001E3C23">
        <w:rPr>
          <w:rFonts w:ascii="Arial" w:hAnsi="Arial" w:cs="Arial"/>
          <w:sz w:val="24"/>
          <w:szCs w:val="24"/>
        </w:rPr>
        <w:t xml:space="preserve"> </w:t>
      </w:r>
      <w:r w:rsidR="00370ED2">
        <w:rPr>
          <w:rFonts w:ascii="Arial" w:hAnsi="Arial" w:cs="Arial"/>
          <w:sz w:val="24"/>
          <w:szCs w:val="24"/>
        </w:rPr>
        <w:t xml:space="preserve">up a winding channel, </w:t>
      </w:r>
      <w:r w:rsidR="001E3C23">
        <w:rPr>
          <w:rFonts w:ascii="Arial" w:hAnsi="Arial" w:cs="Arial"/>
          <w:sz w:val="24"/>
          <w:szCs w:val="24"/>
        </w:rPr>
        <w:t>and yachts need to lie alongside the town quay.  Not recommended for draft</w:t>
      </w:r>
      <w:r w:rsidR="00574636">
        <w:rPr>
          <w:rFonts w:ascii="Arial" w:hAnsi="Arial" w:cs="Arial"/>
          <w:sz w:val="24"/>
          <w:szCs w:val="24"/>
        </w:rPr>
        <w:t>s</w:t>
      </w:r>
      <w:r w:rsidR="001E3C23">
        <w:rPr>
          <w:rFonts w:ascii="Arial" w:hAnsi="Arial" w:cs="Arial"/>
          <w:sz w:val="24"/>
          <w:szCs w:val="24"/>
        </w:rPr>
        <w:t xml:space="preserve"> </w:t>
      </w:r>
      <w:r w:rsidR="00574636">
        <w:rPr>
          <w:rFonts w:ascii="Arial" w:hAnsi="Arial" w:cs="Arial"/>
          <w:sz w:val="24"/>
          <w:szCs w:val="24"/>
        </w:rPr>
        <w:t>over 2m.</w:t>
      </w:r>
    </w:p>
    <w:p w14:paraId="52121D04" w14:textId="2E0F2AF9" w:rsidR="0037193E" w:rsidRDefault="00C25F97" w:rsidP="00524E6F">
      <w:pPr>
        <w:pStyle w:val="ListParagraph"/>
        <w:numPr>
          <w:ilvl w:val="0"/>
          <w:numId w:val="2"/>
        </w:numPr>
        <w:rPr>
          <w:rFonts w:ascii="Arial" w:hAnsi="Arial" w:cs="Arial"/>
          <w:sz w:val="24"/>
          <w:szCs w:val="24"/>
        </w:rPr>
      </w:pPr>
      <w:r>
        <w:rPr>
          <w:rFonts w:ascii="Arial" w:hAnsi="Arial" w:cs="Arial"/>
          <w:sz w:val="24"/>
          <w:szCs w:val="24"/>
        </w:rPr>
        <w:t xml:space="preserve">Rye is also very </w:t>
      </w:r>
      <w:r w:rsidR="00EE4DF0">
        <w:rPr>
          <w:rFonts w:ascii="Arial" w:hAnsi="Arial" w:cs="Arial"/>
          <w:sz w:val="24"/>
          <w:szCs w:val="24"/>
        </w:rPr>
        <w:t>old and pretty, but boats need to take the ground</w:t>
      </w:r>
      <w:r w:rsidR="00370ED2">
        <w:rPr>
          <w:rFonts w:ascii="Arial" w:hAnsi="Arial" w:cs="Arial"/>
          <w:sz w:val="24"/>
          <w:szCs w:val="24"/>
        </w:rPr>
        <w:t>.</w:t>
      </w:r>
    </w:p>
    <w:p w14:paraId="167461B3" w14:textId="77777777" w:rsidR="00EC21F3" w:rsidRDefault="00EC21F3" w:rsidP="00EC21F3">
      <w:pPr>
        <w:rPr>
          <w:rFonts w:ascii="Arial" w:hAnsi="Arial" w:cs="Arial"/>
          <w:sz w:val="24"/>
          <w:szCs w:val="24"/>
        </w:rPr>
      </w:pPr>
    </w:p>
    <w:p w14:paraId="0AD8B28C" w14:textId="77777777" w:rsidR="00EC21F3" w:rsidRDefault="00EC21F3" w:rsidP="00EC21F3">
      <w:pPr>
        <w:rPr>
          <w:rFonts w:ascii="Arial" w:hAnsi="Arial" w:cs="Arial"/>
          <w:sz w:val="24"/>
          <w:szCs w:val="24"/>
        </w:rPr>
      </w:pPr>
    </w:p>
    <w:p w14:paraId="45193D02" w14:textId="3EA8FFAD" w:rsidR="00EC21F3" w:rsidRPr="00EC21F3" w:rsidRDefault="00EC21F3" w:rsidP="00EC21F3">
      <w:pPr>
        <w:rPr>
          <w:rFonts w:ascii="Arial" w:hAnsi="Arial" w:cs="Arial"/>
          <w:sz w:val="24"/>
          <w:szCs w:val="24"/>
        </w:rPr>
      </w:pPr>
      <w:r>
        <w:rPr>
          <w:rFonts w:ascii="Arial" w:hAnsi="Arial" w:cs="Arial"/>
          <w:sz w:val="24"/>
          <w:szCs w:val="24"/>
        </w:rPr>
        <w:t xml:space="preserve">We wish all OGA participants </w:t>
      </w:r>
      <w:r w:rsidR="007E30BF">
        <w:rPr>
          <w:rFonts w:ascii="Arial" w:hAnsi="Arial" w:cs="Arial"/>
          <w:sz w:val="24"/>
          <w:szCs w:val="24"/>
        </w:rPr>
        <w:t>a safe passage onwards to the Solent and a fantastic circumnavigation!</w:t>
      </w:r>
    </w:p>
    <w:p w14:paraId="06BE4EA0" w14:textId="77777777" w:rsidR="00524E6F" w:rsidRPr="00951AFF" w:rsidRDefault="00524E6F">
      <w:pPr>
        <w:rPr>
          <w:rFonts w:ascii="Arial" w:hAnsi="Arial" w:cs="Arial"/>
          <w:sz w:val="24"/>
          <w:szCs w:val="24"/>
        </w:rPr>
      </w:pPr>
    </w:p>
    <w:sectPr w:rsidR="00524E6F" w:rsidRPr="00951A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D3F2A"/>
    <w:multiLevelType w:val="multilevel"/>
    <w:tmpl w:val="DF76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A64122"/>
    <w:multiLevelType w:val="hybridMultilevel"/>
    <w:tmpl w:val="DD4C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207CC6"/>
    <w:multiLevelType w:val="hybridMultilevel"/>
    <w:tmpl w:val="0AF6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804210"/>
    <w:multiLevelType w:val="hybridMultilevel"/>
    <w:tmpl w:val="25CC7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970F35"/>
    <w:multiLevelType w:val="multilevel"/>
    <w:tmpl w:val="394A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221AB"/>
    <w:multiLevelType w:val="hybridMultilevel"/>
    <w:tmpl w:val="B52C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9212544">
    <w:abstractNumId w:val="1"/>
  </w:num>
  <w:num w:numId="2" w16cid:durableId="924996178">
    <w:abstractNumId w:val="2"/>
  </w:num>
  <w:num w:numId="3" w16cid:durableId="229193095">
    <w:abstractNumId w:val="3"/>
  </w:num>
  <w:num w:numId="4" w16cid:durableId="171187377">
    <w:abstractNumId w:val="5"/>
  </w:num>
  <w:num w:numId="5" w16cid:durableId="1934822139">
    <w:abstractNumId w:val="4"/>
  </w:num>
  <w:num w:numId="6" w16cid:durableId="191558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6F"/>
    <w:rsid w:val="00003E27"/>
    <w:rsid w:val="00027287"/>
    <w:rsid w:val="00052D38"/>
    <w:rsid w:val="00075C3F"/>
    <w:rsid w:val="00085A2F"/>
    <w:rsid w:val="000A2FAB"/>
    <w:rsid w:val="000C6E19"/>
    <w:rsid w:val="000E2BD0"/>
    <w:rsid w:val="00125308"/>
    <w:rsid w:val="001271A5"/>
    <w:rsid w:val="0013051B"/>
    <w:rsid w:val="001E1CB6"/>
    <w:rsid w:val="001E3C23"/>
    <w:rsid w:val="002016EB"/>
    <w:rsid w:val="002171BC"/>
    <w:rsid w:val="002601BC"/>
    <w:rsid w:val="00272492"/>
    <w:rsid w:val="002A18AD"/>
    <w:rsid w:val="002E4A20"/>
    <w:rsid w:val="002F7E09"/>
    <w:rsid w:val="0033425A"/>
    <w:rsid w:val="00355D77"/>
    <w:rsid w:val="00370ED2"/>
    <w:rsid w:val="0037193E"/>
    <w:rsid w:val="00391751"/>
    <w:rsid w:val="003E7EBD"/>
    <w:rsid w:val="0040293A"/>
    <w:rsid w:val="00412C44"/>
    <w:rsid w:val="004D41A3"/>
    <w:rsid w:val="00505B30"/>
    <w:rsid w:val="00524E6F"/>
    <w:rsid w:val="00544029"/>
    <w:rsid w:val="00564829"/>
    <w:rsid w:val="00574636"/>
    <w:rsid w:val="005A53D5"/>
    <w:rsid w:val="005A7091"/>
    <w:rsid w:val="005C3D27"/>
    <w:rsid w:val="005F1C34"/>
    <w:rsid w:val="00612DE5"/>
    <w:rsid w:val="00644E19"/>
    <w:rsid w:val="00655E20"/>
    <w:rsid w:val="0066443F"/>
    <w:rsid w:val="00675CC8"/>
    <w:rsid w:val="006A7F1B"/>
    <w:rsid w:val="006B4463"/>
    <w:rsid w:val="006C3E86"/>
    <w:rsid w:val="007052D6"/>
    <w:rsid w:val="00721F16"/>
    <w:rsid w:val="00766D8A"/>
    <w:rsid w:val="007B66BC"/>
    <w:rsid w:val="007E30BF"/>
    <w:rsid w:val="00814530"/>
    <w:rsid w:val="008A48AB"/>
    <w:rsid w:val="009349A9"/>
    <w:rsid w:val="00951AFF"/>
    <w:rsid w:val="00952CC3"/>
    <w:rsid w:val="00977E98"/>
    <w:rsid w:val="009820A3"/>
    <w:rsid w:val="009C54EE"/>
    <w:rsid w:val="009D2C3E"/>
    <w:rsid w:val="00A34C38"/>
    <w:rsid w:val="00A52EB2"/>
    <w:rsid w:val="00A70810"/>
    <w:rsid w:val="00A924CB"/>
    <w:rsid w:val="00AB5A8B"/>
    <w:rsid w:val="00B54BCE"/>
    <w:rsid w:val="00BB4CFE"/>
    <w:rsid w:val="00BC49B7"/>
    <w:rsid w:val="00BE343F"/>
    <w:rsid w:val="00C25B9C"/>
    <w:rsid w:val="00C25F97"/>
    <w:rsid w:val="00C82631"/>
    <w:rsid w:val="00C97D74"/>
    <w:rsid w:val="00CB5469"/>
    <w:rsid w:val="00CC03EC"/>
    <w:rsid w:val="00D32581"/>
    <w:rsid w:val="00D350EB"/>
    <w:rsid w:val="00D625FC"/>
    <w:rsid w:val="00D74594"/>
    <w:rsid w:val="00D84AFE"/>
    <w:rsid w:val="00E1724C"/>
    <w:rsid w:val="00EC21F3"/>
    <w:rsid w:val="00ED2E4F"/>
    <w:rsid w:val="00EE4DF0"/>
    <w:rsid w:val="00F0790B"/>
    <w:rsid w:val="00F73C16"/>
    <w:rsid w:val="00F80A13"/>
    <w:rsid w:val="00F8107A"/>
    <w:rsid w:val="00FB32E1"/>
    <w:rsid w:val="00FB63E2"/>
    <w:rsid w:val="00FD2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E0E1"/>
  <w15:chartTrackingRefBased/>
  <w15:docId w15:val="{A63BB6C4-E343-4CDE-8825-C2BFEE67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AFF"/>
    <w:pPr>
      <w:keepNext/>
      <w:keepLines/>
      <w:spacing w:before="240" w:after="0"/>
      <w:outlineLvl w:val="0"/>
    </w:pPr>
    <w:rPr>
      <w:rFonts w:ascii="Arial" w:eastAsiaTheme="majorEastAsia" w:hAnsi="Arial"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6B4463"/>
    <w:pPr>
      <w:outlineLvl w:val="1"/>
    </w:pPr>
    <w:rPr>
      <w:rFonts w:ascii="Arial" w:hAnsi="Arial" w:cs="Arial"/>
      <w:b/>
      <w:color w:val="2F5496" w:themeColor="accent1" w:themeShade="BF"/>
      <w:sz w:val="28"/>
      <w:szCs w:val="24"/>
    </w:rPr>
  </w:style>
  <w:style w:type="paragraph" w:styleId="Heading3">
    <w:name w:val="heading 3"/>
    <w:basedOn w:val="Normal"/>
    <w:next w:val="Normal"/>
    <w:link w:val="Heading3Char"/>
    <w:uiPriority w:val="9"/>
    <w:unhideWhenUsed/>
    <w:qFormat/>
    <w:rsid w:val="00951A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A48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E6F"/>
    <w:pPr>
      <w:ind w:left="720"/>
      <w:contextualSpacing/>
    </w:pPr>
  </w:style>
  <w:style w:type="character" w:customStyle="1" w:styleId="Heading1Char">
    <w:name w:val="Heading 1 Char"/>
    <w:basedOn w:val="DefaultParagraphFont"/>
    <w:link w:val="Heading1"/>
    <w:uiPriority w:val="9"/>
    <w:rsid w:val="00951AFF"/>
    <w:rPr>
      <w:rFonts w:ascii="Arial" w:eastAsiaTheme="majorEastAsia" w:hAnsi="Arial" w:cstheme="majorBidi"/>
      <w:b/>
      <w:bCs/>
      <w:color w:val="2F5496" w:themeColor="accent1" w:themeShade="BF"/>
      <w:sz w:val="32"/>
      <w:szCs w:val="32"/>
    </w:rPr>
  </w:style>
  <w:style w:type="character" w:customStyle="1" w:styleId="Heading2Char">
    <w:name w:val="Heading 2 Char"/>
    <w:basedOn w:val="DefaultParagraphFont"/>
    <w:link w:val="Heading2"/>
    <w:uiPriority w:val="9"/>
    <w:rsid w:val="006B4463"/>
    <w:rPr>
      <w:rFonts w:ascii="Arial" w:hAnsi="Arial" w:cs="Arial"/>
      <w:b/>
      <w:color w:val="2F5496" w:themeColor="accent1" w:themeShade="BF"/>
      <w:sz w:val="28"/>
      <w:szCs w:val="24"/>
    </w:rPr>
  </w:style>
  <w:style w:type="character" w:customStyle="1" w:styleId="Heading3Char">
    <w:name w:val="Heading 3 Char"/>
    <w:basedOn w:val="DefaultParagraphFont"/>
    <w:link w:val="Heading3"/>
    <w:uiPriority w:val="9"/>
    <w:rsid w:val="00951AFF"/>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F8107A"/>
    <w:rPr>
      <w:b/>
      <w:bCs/>
    </w:rPr>
  </w:style>
  <w:style w:type="character" w:styleId="Hyperlink">
    <w:name w:val="Hyperlink"/>
    <w:basedOn w:val="DefaultParagraphFont"/>
    <w:uiPriority w:val="99"/>
    <w:unhideWhenUsed/>
    <w:rsid w:val="00003E27"/>
    <w:rPr>
      <w:color w:val="0563C1" w:themeColor="hyperlink"/>
      <w:u w:val="single"/>
    </w:rPr>
  </w:style>
  <w:style w:type="character" w:styleId="UnresolvedMention">
    <w:name w:val="Unresolved Mention"/>
    <w:basedOn w:val="DefaultParagraphFont"/>
    <w:uiPriority w:val="99"/>
    <w:semiHidden/>
    <w:unhideWhenUsed/>
    <w:rsid w:val="00003E27"/>
    <w:rPr>
      <w:color w:val="605E5C"/>
      <w:shd w:val="clear" w:color="auto" w:fill="E1DFDD"/>
    </w:rPr>
  </w:style>
  <w:style w:type="character" w:customStyle="1" w:styleId="Heading4Char">
    <w:name w:val="Heading 4 Char"/>
    <w:basedOn w:val="DefaultParagraphFont"/>
    <w:link w:val="Heading4"/>
    <w:uiPriority w:val="9"/>
    <w:semiHidden/>
    <w:rsid w:val="008A48AB"/>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8A48A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0C6E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684890">
      <w:bodyDiv w:val="1"/>
      <w:marLeft w:val="0"/>
      <w:marRight w:val="0"/>
      <w:marTop w:val="0"/>
      <w:marBottom w:val="0"/>
      <w:divBdr>
        <w:top w:val="none" w:sz="0" w:space="0" w:color="auto"/>
        <w:left w:val="none" w:sz="0" w:space="0" w:color="auto"/>
        <w:bottom w:val="none" w:sz="0" w:space="0" w:color="auto"/>
        <w:right w:val="none" w:sz="0" w:space="0" w:color="auto"/>
      </w:divBdr>
      <w:divsChild>
        <w:div w:id="1888686609">
          <w:marLeft w:val="0"/>
          <w:marRight w:val="0"/>
          <w:marTop w:val="0"/>
          <w:marBottom w:val="0"/>
          <w:divBdr>
            <w:top w:val="none" w:sz="0" w:space="0" w:color="auto"/>
            <w:left w:val="none" w:sz="0" w:space="0" w:color="auto"/>
            <w:bottom w:val="none" w:sz="0" w:space="0" w:color="auto"/>
            <w:right w:val="none" w:sz="0" w:space="0" w:color="auto"/>
          </w:divBdr>
        </w:div>
        <w:div w:id="1914973249">
          <w:marLeft w:val="0"/>
          <w:marRight w:val="0"/>
          <w:marTop w:val="0"/>
          <w:marBottom w:val="0"/>
          <w:divBdr>
            <w:top w:val="none" w:sz="0" w:space="0" w:color="auto"/>
            <w:left w:val="none" w:sz="0" w:space="0" w:color="auto"/>
            <w:bottom w:val="none" w:sz="0" w:space="0" w:color="auto"/>
            <w:right w:val="none" w:sz="0" w:space="0" w:color="auto"/>
          </w:divBdr>
          <w:divsChild>
            <w:div w:id="643395308">
              <w:marLeft w:val="0"/>
              <w:marRight w:val="0"/>
              <w:marTop w:val="0"/>
              <w:marBottom w:val="0"/>
              <w:divBdr>
                <w:top w:val="none" w:sz="0" w:space="0" w:color="auto"/>
                <w:left w:val="none" w:sz="0" w:space="0" w:color="auto"/>
                <w:bottom w:val="none" w:sz="0" w:space="0" w:color="auto"/>
                <w:right w:val="none" w:sz="0" w:space="0" w:color="auto"/>
              </w:divBdr>
              <w:divsChild>
                <w:div w:id="441804398">
                  <w:marLeft w:val="0"/>
                  <w:marRight w:val="0"/>
                  <w:marTop w:val="0"/>
                  <w:marBottom w:val="0"/>
                  <w:divBdr>
                    <w:top w:val="none" w:sz="0" w:space="0" w:color="auto"/>
                    <w:left w:val="none" w:sz="0" w:space="0" w:color="auto"/>
                    <w:bottom w:val="none" w:sz="0" w:space="0" w:color="auto"/>
                    <w:right w:val="none" w:sz="0" w:space="0" w:color="auto"/>
                  </w:divBdr>
                </w:div>
                <w:div w:id="1415861244">
                  <w:marLeft w:val="0"/>
                  <w:marRight w:val="0"/>
                  <w:marTop w:val="0"/>
                  <w:marBottom w:val="0"/>
                  <w:divBdr>
                    <w:top w:val="none" w:sz="0" w:space="0" w:color="auto"/>
                    <w:left w:val="none" w:sz="0" w:space="0" w:color="auto"/>
                    <w:bottom w:val="none" w:sz="0" w:space="0" w:color="auto"/>
                    <w:right w:val="none" w:sz="0" w:space="0" w:color="auto"/>
                  </w:divBdr>
                </w:div>
                <w:div w:id="191628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5932">
          <w:marLeft w:val="0"/>
          <w:marRight w:val="0"/>
          <w:marTop w:val="0"/>
          <w:marBottom w:val="0"/>
          <w:divBdr>
            <w:top w:val="none" w:sz="0" w:space="0" w:color="auto"/>
            <w:left w:val="none" w:sz="0" w:space="0" w:color="auto"/>
            <w:bottom w:val="none" w:sz="0" w:space="0" w:color="auto"/>
            <w:right w:val="none" w:sz="0" w:space="0" w:color="auto"/>
          </w:divBdr>
        </w:div>
        <w:div w:id="1837262272">
          <w:marLeft w:val="0"/>
          <w:marRight w:val="0"/>
          <w:marTop w:val="0"/>
          <w:marBottom w:val="0"/>
          <w:divBdr>
            <w:top w:val="none" w:sz="0" w:space="0" w:color="auto"/>
            <w:left w:val="none" w:sz="0" w:space="0" w:color="auto"/>
            <w:bottom w:val="none" w:sz="0" w:space="0" w:color="auto"/>
            <w:right w:val="none" w:sz="0" w:space="0" w:color="auto"/>
          </w:divBdr>
          <w:divsChild>
            <w:div w:id="2105882284">
              <w:marLeft w:val="0"/>
              <w:marRight w:val="0"/>
              <w:marTop w:val="0"/>
              <w:marBottom w:val="0"/>
              <w:divBdr>
                <w:top w:val="none" w:sz="0" w:space="0" w:color="auto"/>
                <w:left w:val="none" w:sz="0" w:space="0" w:color="auto"/>
                <w:bottom w:val="none" w:sz="0" w:space="0" w:color="auto"/>
                <w:right w:val="none" w:sz="0" w:space="0" w:color="auto"/>
              </w:divBdr>
              <w:divsChild>
                <w:div w:id="10873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8">
          <w:marLeft w:val="0"/>
          <w:marRight w:val="0"/>
          <w:marTop w:val="0"/>
          <w:marBottom w:val="0"/>
          <w:divBdr>
            <w:top w:val="none" w:sz="0" w:space="0" w:color="auto"/>
            <w:left w:val="none" w:sz="0" w:space="0" w:color="auto"/>
            <w:bottom w:val="none" w:sz="0" w:space="0" w:color="auto"/>
            <w:right w:val="none" w:sz="0" w:space="0" w:color="auto"/>
          </w:divBdr>
          <w:divsChild>
            <w:div w:id="2070879673">
              <w:marLeft w:val="0"/>
              <w:marRight w:val="0"/>
              <w:marTop w:val="0"/>
              <w:marBottom w:val="0"/>
              <w:divBdr>
                <w:top w:val="none" w:sz="0" w:space="0" w:color="auto"/>
                <w:left w:val="none" w:sz="0" w:space="0" w:color="auto"/>
                <w:bottom w:val="none" w:sz="0" w:space="0" w:color="auto"/>
                <w:right w:val="none" w:sz="0" w:space="0" w:color="auto"/>
              </w:divBdr>
              <w:divsChild>
                <w:div w:id="1922718429">
                  <w:marLeft w:val="0"/>
                  <w:marRight w:val="0"/>
                  <w:marTop w:val="0"/>
                  <w:marBottom w:val="0"/>
                  <w:divBdr>
                    <w:top w:val="none" w:sz="0" w:space="0" w:color="auto"/>
                    <w:left w:val="none" w:sz="0" w:space="0" w:color="auto"/>
                    <w:bottom w:val="none" w:sz="0" w:space="0" w:color="auto"/>
                    <w:right w:val="none" w:sz="0" w:space="0" w:color="auto"/>
                  </w:divBdr>
                  <w:divsChild>
                    <w:div w:id="995646797">
                      <w:marLeft w:val="0"/>
                      <w:marRight w:val="0"/>
                      <w:marTop w:val="0"/>
                      <w:marBottom w:val="0"/>
                      <w:divBdr>
                        <w:top w:val="none" w:sz="0" w:space="0" w:color="auto"/>
                        <w:left w:val="none" w:sz="0" w:space="0" w:color="auto"/>
                        <w:bottom w:val="none" w:sz="0" w:space="0" w:color="auto"/>
                        <w:right w:val="none" w:sz="0" w:space="0" w:color="auto"/>
                      </w:divBdr>
                      <w:divsChild>
                        <w:div w:id="1216703203">
                          <w:marLeft w:val="0"/>
                          <w:marRight w:val="0"/>
                          <w:marTop w:val="0"/>
                          <w:marBottom w:val="0"/>
                          <w:divBdr>
                            <w:top w:val="none" w:sz="0" w:space="0" w:color="auto"/>
                            <w:left w:val="none" w:sz="0" w:space="0" w:color="auto"/>
                            <w:bottom w:val="none" w:sz="0" w:space="0" w:color="auto"/>
                            <w:right w:val="none" w:sz="0" w:space="0" w:color="auto"/>
                          </w:divBdr>
                          <w:divsChild>
                            <w:div w:id="221719675">
                              <w:marLeft w:val="0"/>
                              <w:marRight w:val="0"/>
                              <w:marTop w:val="0"/>
                              <w:marBottom w:val="0"/>
                              <w:divBdr>
                                <w:top w:val="none" w:sz="0" w:space="0" w:color="auto"/>
                                <w:left w:val="none" w:sz="0" w:space="0" w:color="auto"/>
                                <w:bottom w:val="none" w:sz="0" w:space="0" w:color="auto"/>
                                <w:right w:val="none" w:sz="0" w:space="0" w:color="auto"/>
                              </w:divBdr>
                            </w:div>
                            <w:div w:id="273832891">
                              <w:marLeft w:val="0"/>
                              <w:marRight w:val="0"/>
                              <w:marTop w:val="0"/>
                              <w:marBottom w:val="0"/>
                              <w:divBdr>
                                <w:top w:val="none" w:sz="0" w:space="0" w:color="auto"/>
                                <w:left w:val="none" w:sz="0" w:space="0" w:color="auto"/>
                                <w:bottom w:val="none" w:sz="0" w:space="0" w:color="auto"/>
                                <w:right w:val="none" w:sz="0" w:space="0" w:color="auto"/>
                              </w:divBdr>
                              <w:divsChild>
                                <w:div w:id="4499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999792">
                  <w:marLeft w:val="0"/>
                  <w:marRight w:val="0"/>
                  <w:marTop w:val="0"/>
                  <w:marBottom w:val="0"/>
                  <w:divBdr>
                    <w:top w:val="none" w:sz="0" w:space="0" w:color="auto"/>
                    <w:left w:val="none" w:sz="0" w:space="0" w:color="auto"/>
                    <w:bottom w:val="none" w:sz="0" w:space="0" w:color="auto"/>
                    <w:right w:val="none" w:sz="0" w:space="0" w:color="auto"/>
                  </w:divBdr>
                  <w:divsChild>
                    <w:div w:id="305159770">
                      <w:marLeft w:val="0"/>
                      <w:marRight w:val="0"/>
                      <w:marTop w:val="0"/>
                      <w:marBottom w:val="0"/>
                      <w:divBdr>
                        <w:top w:val="none" w:sz="0" w:space="0" w:color="auto"/>
                        <w:left w:val="none" w:sz="0" w:space="0" w:color="auto"/>
                        <w:bottom w:val="none" w:sz="0" w:space="0" w:color="auto"/>
                        <w:right w:val="none" w:sz="0" w:space="0" w:color="auto"/>
                      </w:divBdr>
                      <w:divsChild>
                        <w:div w:id="1906186539">
                          <w:marLeft w:val="0"/>
                          <w:marRight w:val="0"/>
                          <w:marTop w:val="0"/>
                          <w:marBottom w:val="0"/>
                          <w:divBdr>
                            <w:top w:val="none" w:sz="0" w:space="0" w:color="auto"/>
                            <w:left w:val="none" w:sz="0" w:space="0" w:color="auto"/>
                            <w:bottom w:val="none" w:sz="0" w:space="0" w:color="auto"/>
                            <w:right w:val="none" w:sz="0" w:space="0" w:color="auto"/>
                          </w:divBdr>
                          <w:divsChild>
                            <w:div w:id="1154107256">
                              <w:marLeft w:val="0"/>
                              <w:marRight w:val="0"/>
                              <w:marTop w:val="0"/>
                              <w:marBottom w:val="0"/>
                              <w:divBdr>
                                <w:top w:val="none" w:sz="0" w:space="0" w:color="auto"/>
                                <w:left w:val="none" w:sz="0" w:space="0" w:color="auto"/>
                                <w:bottom w:val="none" w:sz="0" w:space="0" w:color="auto"/>
                                <w:right w:val="none" w:sz="0" w:space="0" w:color="auto"/>
                              </w:divBdr>
                              <w:divsChild>
                                <w:div w:id="17415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116661">
                  <w:marLeft w:val="0"/>
                  <w:marRight w:val="0"/>
                  <w:marTop w:val="0"/>
                  <w:marBottom w:val="0"/>
                  <w:divBdr>
                    <w:top w:val="none" w:sz="0" w:space="0" w:color="auto"/>
                    <w:left w:val="none" w:sz="0" w:space="0" w:color="auto"/>
                    <w:bottom w:val="none" w:sz="0" w:space="0" w:color="auto"/>
                    <w:right w:val="none" w:sz="0" w:space="0" w:color="auto"/>
                  </w:divBdr>
                  <w:divsChild>
                    <w:div w:id="967855248">
                      <w:marLeft w:val="0"/>
                      <w:marRight w:val="0"/>
                      <w:marTop w:val="0"/>
                      <w:marBottom w:val="0"/>
                      <w:divBdr>
                        <w:top w:val="none" w:sz="0" w:space="0" w:color="auto"/>
                        <w:left w:val="none" w:sz="0" w:space="0" w:color="auto"/>
                        <w:bottom w:val="none" w:sz="0" w:space="0" w:color="auto"/>
                        <w:right w:val="none" w:sz="0" w:space="0" w:color="auto"/>
                      </w:divBdr>
                      <w:divsChild>
                        <w:div w:id="1945766467">
                          <w:marLeft w:val="0"/>
                          <w:marRight w:val="0"/>
                          <w:marTop w:val="0"/>
                          <w:marBottom w:val="0"/>
                          <w:divBdr>
                            <w:top w:val="none" w:sz="0" w:space="0" w:color="auto"/>
                            <w:left w:val="none" w:sz="0" w:space="0" w:color="auto"/>
                            <w:bottom w:val="none" w:sz="0" w:space="0" w:color="auto"/>
                            <w:right w:val="none" w:sz="0" w:space="0" w:color="auto"/>
                          </w:divBdr>
                          <w:divsChild>
                            <w:div w:id="1869105332">
                              <w:marLeft w:val="0"/>
                              <w:marRight w:val="0"/>
                              <w:marTop w:val="0"/>
                              <w:marBottom w:val="0"/>
                              <w:divBdr>
                                <w:top w:val="none" w:sz="0" w:space="0" w:color="auto"/>
                                <w:left w:val="none" w:sz="0" w:space="0" w:color="auto"/>
                                <w:bottom w:val="none" w:sz="0" w:space="0" w:color="auto"/>
                                <w:right w:val="none" w:sz="0" w:space="0" w:color="auto"/>
                              </w:divBdr>
                              <w:divsChild>
                                <w:div w:id="215631566">
                                  <w:marLeft w:val="0"/>
                                  <w:marRight w:val="0"/>
                                  <w:marTop w:val="0"/>
                                  <w:marBottom w:val="0"/>
                                  <w:divBdr>
                                    <w:top w:val="none" w:sz="0" w:space="0" w:color="auto"/>
                                    <w:left w:val="none" w:sz="0" w:space="0" w:color="auto"/>
                                    <w:bottom w:val="none" w:sz="0" w:space="0" w:color="auto"/>
                                    <w:right w:val="none" w:sz="0" w:space="0" w:color="auto"/>
                                  </w:divBdr>
                                  <w:divsChild>
                                    <w:div w:id="924071279">
                                      <w:marLeft w:val="0"/>
                                      <w:marRight w:val="0"/>
                                      <w:marTop w:val="0"/>
                                      <w:marBottom w:val="0"/>
                                      <w:divBdr>
                                        <w:top w:val="none" w:sz="0" w:space="0" w:color="auto"/>
                                        <w:left w:val="none" w:sz="0" w:space="0" w:color="auto"/>
                                        <w:bottom w:val="none" w:sz="0" w:space="0" w:color="auto"/>
                                        <w:right w:val="none" w:sz="0" w:space="0" w:color="auto"/>
                                      </w:divBdr>
                                      <w:divsChild>
                                        <w:div w:id="2364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80660">
                                  <w:marLeft w:val="0"/>
                                  <w:marRight w:val="0"/>
                                  <w:marTop w:val="0"/>
                                  <w:marBottom w:val="0"/>
                                  <w:divBdr>
                                    <w:top w:val="none" w:sz="0" w:space="0" w:color="auto"/>
                                    <w:left w:val="none" w:sz="0" w:space="0" w:color="auto"/>
                                    <w:bottom w:val="none" w:sz="0" w:space="0" w:color="auto"/>
                                    <w:right w:val="none" w:sz="0" w:space="0" w:color="auto"/>
                                  </w:divBdr>
                                </w:div>
                              </w:divsChild>
                            </w:div>
                            <w:div w:id="711609497">
                              <w:marLeft w:val="0"/>
                              <w:marRight w:val="0"/>
                              <w:marTop w:val="0"/>
                              <w:marBottom w:val="0"/>
                              <w:divBdr>
                                <w:top w:val="none" w:sz="0" w:space="0" w:color="auto"/>
                                <w:left w:val="none" w:sz="0" w:space="0" w:color="auto"/>
                                <w:bottom w:val="none" w:sz="0" w:space="0" w:color="auto"/>
                                <w:right w:val="none" w:sz="0" w:space="0" w:color="auto"/>
                              </w:divBdr>
                              <w:divsChild>
                                <w:div w:id="1952395847">
                                  <w:marLeft w:val="0"/>
                                  <w:marRight w:val="0"/>
                                  <w:marTop w:val="0"/>
                                  <w:marBottom w:val="0"/>
                                  <w:divBdr>
                                    <w:top w:val="none" w:sz="0" w:space="0" w:color="auto"/>
                                    <w:left w:val="none" w:sz="0" w:space="0" w:color="auto"/>
                                    <w:bottom w:val="none" w:sz="0" w:space="0" w:color="auto"/>
                                    <w:right w:val="none" w:sz="0" w:space="0" w:color="auto"/>
                                  </w:divBdr>
                                  <w:divsChild>
                                    <w:div w:id="2093744648">
                                      <w:marLeft w:val="0"/>
                                      <w:marRight w:val="0"/>
                                      <w:marTop w:val="0"/>
                                      <w:marBottom w:val="0"/>
                                      <w:divBdr>
                                        <w:top w:val="none" w:sz="0" w:space="0" w:color="auto"/>
                                        <w:left w:val="none" w:sz="0" w:space="0" w:color="auto"/>
                                        <w:bottom w:val="none" w:sz="0" w:space="0" w:color="auto"/>
                                        <w:right w:val="none" w:sz="0" w:space="0" w:color="auto"/>
                                      </w:divBdr>
                                      <w:divsChild>
                                        <w:div w:id="123358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0876">
                                  <w:marLeft w:val="0"/>
                                  <w:marRight w:val="0"/>
                                  <w:marTop w:val="0"/>
                                  <w:marBottom w:val="0"/>
                                  <w:divBdr>
                                    <w:top w:val="none" w:sz="0" w:space="0" w:color="auto"/>
                                    <w:left w:val="none" w:sz="0" w:space="0" w:color="auto"/>
                                    <w:bottom w:val="none" w:sz="0" w:space="0" w:color="auto"/>
                                    <w:right w:val="none" w:sz="0" w:space="0" w:color="auto"/>
                                  </w:divBdr>
                                </w:div>
                              </w:divsChild>
                            </w:div>
                            <w:div w:id="1296325645">
                              <w:marLeft w:val="0"/>
                              <w:marRight w:val="0"/>
                              <w:marTop w:val="0"/>
                              <w:marBottom w:val="0"/>
                              <w:divBdr>
                                <w:top w:val="none" w:sz="0" w:space="0" w:color="auto"/>
                                <w:left w:val="none" w:sz="0" w:space="0" w:color="auto"/>
                                <w:bottom w:val="none" w:sz="0" w:space="0" w:color="auto"/>
                                <w:right w:val="none" w:sz="0" w:space="0" w:color="auto"/>
                              </w:divBdr>
                              <w:divsChild>
                                <w:div w:id="1400518037">
                                  <w:marLeft w:val="0"/>
                                  <w:marRight w:val="0"/>
                                  <w:marTop w:val="0"/>
                                  <w:marBottom w:val="0"/>
                                  <w:divBdr>
                                    <w:top w:val="none" w:sz="0" w:space="0" w:color="auto"/>
                                    <w:left w:val="none" w:sz="0" w:space="0" w:color="auto"/>
                                    <w:bottom w:val="none" w:sz="0" w:space="0" w:color="auto"/>
                                    <w:right w:val="none" w:sz="0" w:space="0" w:color="auto"/>
                                  </w:divBdr>
                                  <w:divsChild>
                                    <w:div w:id="1360353765">
                                      <w:marLeft w:val="0"/>
                                      <w:marRight w:val="0"/>
                                      <w:marTop w:val="0"/>
                                      <w:marBottom w:val="0"/>
                                      <w:divBdr>
                                        <w:top w:val="none" w:sz="0" w:space="0" w:color="auto"/>
                                        <w:left w:val="none" w:sz="0" w:space="0" w:color="auto"/>
                                        <w:bottom w:val="none" w:sz="0" w:space="0" w:color="auto"/>
                                        <w:right w:val="none" w:sz="0" w:space="0" w:color="auto"/>
                                      </w:divBdr>
                                      <w:divsChild>
                                        <w:div w:id="5278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632256">
                  <w:marLeft w:val="0"/>
                  <w:marRight w:val="0"/>
                  <w:marTop w:val="0"/>
                  <w:marBottom w:val="0"/>
                  <w:divBdr>
                    <w:top w:val="none" w:sz="0" w:space="0" w:color="auto"/>
                    <w:left w:val="none" w:sz="0" w:space="0" w:color="auto"/>
                    <w:bottom w:val="none" w:sz="0" w:space="0" w:color="auto"/>
                    <w:right w:val="none" w:sz="0" w:space="0" w:color="auto"/>
                  </w:divBdr>
                  <w:divsChild>
                    <w:div w:id="1403791614">
                      <w:marLeft w:val="0"/>
                      <w:marRight w:val="0"/>
                      <w:marTop w:val="0"/>
                      <w:marBottom w:val="0"/>
                      <w:divBdr>
                        <w:top w:val="none" w:sz="0" w:space="0" w:color="auto"/>
                        <w:left w:val="none" w:sz="0" w:space="0" w:color="auto"/>
                        <w:bottom w:val="none" w:sz="0" w:space="0" w:color="auto"/>
                        <w:right w:val="none" w:sz="0" w:space="0" w:color="auto"/>
                      </w:divBdr>
                      <w:divsChild>
                        <w:div w:id="611323303">
                          <w:marLeft w:val="0"/>
                          <w:marRight w:val="0"/>
                          <w:marTop w:val="0"/>
                          <w:marBottom w:val="0"/>
                          <w:divBdr>
                            <w:top w:val="none" w:sz="0" w:space="0" w:color="auto"/>
                            <w:left w:val="none" w:sz="0" w:space="0" w:color="auto"/>
                            <w:bottom w:val="none" w:sz="0" w:space="0" w:color="auto"/>
                            <w:right w:val="none" w:sz="0" w:space="0" w:color="auto"/>
                          </w:divBdr>
                          <w:divsChild>
                            <w:div w:id="704142560">
                              <w:marLeft w:val="0"/>
                              <w:marRight w:val="0"/>
                              <w:marTop w:val="0"/>
                              <w:marBottom w:val="0"/>
                              <w:divBdr>
                                <w:top w:val="none" w:sz="0" w:space="0" w:color="auto"/>
                                <w:left w:val="none" w:sz="0" w:space="0" w:color="auto"/>
                                <w:bottom w:val="none" w:sz="0" w:space="0" w:color="auto"/>
                                <w:right w:val="none" w:sz="0" w:space="0" w:color="auto"/>
                              </w:divBdr>
                              <w:divsChild>
                                <w:div w:id="7890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789213">
                  <w:marLeft w:val="0"/>
                  <w:marRight w:val="0"/>
                  <w:marTop w:val="0"/>
                  <w:marBottom w:val="0"/>
                  <w:divBdr>
                    <w:top w:val="none" w:sz="0" w:space="0" w:color="auto"/>
                    <w:left w:val="none" w:sz="0" w:space="0" w:color="auto"/>
                    <w:bottom w:val="none" w:sz="0" w:space="0" w:color="auto"/>
                    <w:right w:val="none" w:sz="0" w:space="0" w:color="auto"/>
                  </w:divBdr>
                  <w:divsChild>
                    <w:div w:id="1792361422">
                      <w:marLeft w:val="0"/>
                      <w:marRight w:val="0"/>
                      <w:marTop w:val="0"/>
                      <w:marBottom w:val="0"/>
                      <w:divBdr>
                        <w:top w:val="none" w:sz="0" w:space="0" w:color="auto"/>
                        <w:left w:val="none" w:sz="0" w:space="0" w:color="auto"/>
                        <w:bottom w:val="none" w:sz="0" w:space="0" w:color="auto"/>
                        <w:right w:val="none" w:sz="0" w:space="0" w:color="auto"/>
                      </w:divBdr>
                      <w:divsChild>
                        <w:div w:id="157426536">
                          <w:marLeft w:val="0"/>
                          <w:marRight w:val="0"/>
                          <w:marTop w:val="0"/>
                          <w:marBottom w:val="0"/>
                          <w:divBdr>
                            <w:top w:val="none" w:sz="0" w:space="0" w:color="auto"/>
                            <w:left w:val="none" w:sz="0" w:space="0" w:color="auto"/>
                            <w:bottom w:val="none" w:sz="0" w:space="0" w:color="auto"/>
                            <w:right w:val="none" w:sz="0" w:space="0" w:color="auto"/>
                          </w:divBdr>
                          <w:divsChild>
                            <w:div w:id="1556895277">
                              <w:marLeft w:val="0"/>
                              <w:marRight w:val="0"/>
                              <w:marTop w:val="0"/>
                              <w:marBottom w:val="0"/>
                              <w:divBdr>
                                <w:top w:val="none" w:sz="0" w:space="0" w:color="auto"/>
                                <w:left w:val="none" w:sz="0" w:space="0" w:color="auto"/>
                                <w:bottom w:val="none" w:sz="0" w:space="0" w:color="auto"/>
                                <w:right w:val="none" w:sz="0" w:space="0" w:color="auto"/>
                              </w:divBdr>
                              <w:divsChild>
                                <w:div w:id="222181905">
                                  <w:marLeft w:val="0"/>
                                  <w:marRight w:val="0"/>
                                  <w:marTop w:val="0"/>
                                  <w:marBottom w:val="0"/>
                                  <w:divBdr>
                                    <w:top w:val="none" w:sz="0" w:space="0" w:color="auto"/>
                                    <w:left w:val="none" w:sz="0" w:space="0" w:color="auto"/>
                                    <w:bottom w:val="none" w:sz="0" w:space="0" w:color="auto"/>
                                    <w:right w:val="none" w:sz="0" w:space="0" w:color="auto"/>
                                  </w:divBdr>
                                  <w:divsChild>
                                    <w:div w:id="1294557308">
                                      <w:marLeft w:val="0"/>
                                      <w:marRight w:val="0"/>
                                      <w:marTop w:val="0"/>
                                      <w:marBottom w:val="0"/>
                                      <w:divBdr>
                                        <w:top w:val="none" w:sz="0" w:space="0" w:color="auto"/>
                                        <w:left w:val="none" w:sz="0" w:space="0" w:color="auto"/>
                                        <w:bottom w:val="none" w:sz="0" w:space="0" w:color="auto"/>
                                        <w:right w:val="none" w:sz="0" w:space="0" w:color="auto"/>
                                      </w:divBdr>
                                      <w:divsChild>
                                        <w:div w:id="950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7336">
                                  <w:marLeft w:val="0"/>
                                  <w:marRight w:val="0"/>
                                  <w:marTop w:val="0"/>
                                  <w:marBottom w:val="0"/>
                                  <w:divBdr>
                                    <w:top w:val="none" w:sz="0" w:space="0" w:color="auto"/>
                                    <w:left w:val="none" w:sz="0" w:space="0" w:color="auto"/>
                                    <w:bottom w:val="none" w:sz="0" w:space="0" w:color="auto"/>
                                    <w:right w:val="none" w:sz="0" w:space="0" w:color="auto"/>
                                  </w:divBdr>
                                </w:div>
                              </w:divsChild>
                            </w:div>
                            <w:div w:id="494688566">
                              <w:marLeft w:val="0"/>
                              <w:marRight w:val="0"/>
                              <w:marTop w:val="0"/>
                              <w:marBottom w:val="0"/>
                              <w:divBdr>
                                <w:top w:val="none" w:sz="0" w:space="0" w:color="auto"/>
                                <w:left w:val="none" w:sz="0" w:space="0" w:color="auto"/>
                                <w:bottom w:val="none" w:sz="0" w:space="0" w:color="auto"/>
                                <w:right w:val="none" w:sz="0" w:space="0" w:color="auto"/>
                              </w:divBdr>
                              <w:divsChild>
                                <w:div w:id="178980068">
                                  <w:marLeft w:val="0"/>
                                  <w:marRight w:val="0"/>
                                  <w:marTop w:val="0"/>
                                  <w:marBottom w:val="0"/>
                                  <w:divBdr>
                                    <w:top w:val="none" w:sz="0" w:space="0" w:color="auto"/>
                                    <w:left w:val="none" w:sz="0" w:space="0" w:color="auto"/>
                                    <w:bottom w:val="none" w:sz="0" w:space="0" w:color="auto"/>
                                    <w:right w:val="none" w:sz="0" w:space="0" w:color="auto"/>
                                  </w:divBdr>
                                  <w:divsChild>
                                    <w:div w:id="944384827">
                                      <w:marLeft w:val="0"/>
                                      <w:marRight w:val="0"/>
                                      <w:marTop w:val="0"/>
                                      <w:marBottom w:val="0"/>
                                      <w:divBdr>
                                        <w:top w:val="none" w:sz="0" w:space="0" w:color="auto"/>
                                        <w:left w:val="none" w:sz="0" w:space="0" w:color="auto"/>
                                        <w:bottom w:val="none" w:sz="0" w:space="0" w:color="auto"/>
                                        <w:right w:val="none" w:sz="0" w:space="0" w:color="auto"/>
                                      </w:divBdr>
                                      <w:divsChild>
                                        <w:div w:id="5358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92392">
                                  <w:marLeft w:val="0"/>
                                  <w:marRight w:val="0"/>
                                  <w:marTop w:val="0"/>
                                  <w:marBottom w:val="0"/>
                                  <w:divBdr>
                                    <w:top w:val="none" w:sz="0" w:space="0" w:color="auto"/>
                                    <w:left w:val="none" w:sz="0" w:space="0" w:color="auto"/>
                                    <w:bottom w:val="none" w:sz="0" w:space="0" w:color="auto"/>
                                    <w:right w:val="none" w:sz="0" w:space="0" w:color="auto"/>
                                  </w:divBdr>
                                </w:div>
                              </w:divsChild>
                            </w:div>
                            <w:div w:id="1265500177">
                              <w:marLeft w:val="0"/>
                              <w:marRight w:val="0"/>
                              <w:marTop w:val="0"/>
                              <w:marBottom w:val="0"/>
                              <w:divBdr>
                                <w:top w:val="none" w:sz="0" w:space="0" w:color="auto"/>
                                <w:left w:val="none" w:sz="0" w:space="0" w:color="auto"/>
                                <w:bottom w:val="none" w:sz="0" w:space="0" w:color="auto"/>
                                <w:right w:val="none" w:sz="0" w:space="0" w:color="auto"/>
                              </w:divBdr>
                              <w:divsChild>
                                <w:div w:id="493034510">
                                  <w:marLeft w:val="0"/>
                                  <w:marRight w:val="0"/>
                                  <w:marTop w:val="0"/>
                                  <w:marBottom w:val="0"/>
                                  <w:divBdr>
                                    <w:top w:val="none" w:sz="0" w:space="0" w:color="auto"/>
                                    <w:left w:val="none" w:sz="0" w:space="0" w:color="auto"/>
                                    <w:bottom w:val="none" w:sz="0" w:space="0" w:color="auto"/>
                                    <w:right w:val="none" w:sz="0" w:space="0" w:color="auto"/>
                                  </w:divBdr>
                                  <w:divsChild>
                                    <w:div w:id="1693846473">
                                      <w:marLeft w:val="0"/>
                                      <w:marRight w:val="0"/>
                                      <w:marTop w:val="0"/>
                                      <w:marBottom w:val="0"/>
                                      <w:divBdr>
                                        <w:top w:val="none" w:sz="0" w:space="0" w:color="auto"/>
                                        <w:left w:val="none" w:sz="0" w:space="0" w:color="auto"/>
                                        <w:bottom w:val="none" w:sz="0" w:space="0" w:color="auto"/>
                                        <w:right w:val="none" w:sz="0" w:space="0" w:color="auto"/>
                                      </w:divBdr>
                                      <w:divsChild>
                                        <w:div w:id="75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794716">
                  <w:marLeft w:val="0"/>
                  <w:marRight w:val="0"/>
                  <w:marTop w:val="0"/>
                  <w:marBottom w:val="0"/>
                  <w:divBdr>
                    <w:top w:val="none" w:sz="0" w:space="0" w:color="auto"/>
                    <w:left w:val="none" w:sz="0" w:space="0" w:color="auto"/>
                    <w:bottom w:val="none" w:sz="0" w:space="0" w:color="auto"/>
                    <w:right w:val="none" w:sz="0" w:space="0" w:color="auto"/>
                  </w:divBdr>
                  <w:divsChild>
                    <w:div w:id="2028629745">
                      <w:marLeft w:val="0"/>
                      <w:marRight w:val="0"/>
                      <w:marTop w:val="0"/>
                      <w:marBottom w:val="0"/>
                      <w:divBdr>
                        <w:top w:val="none" w:sz="0" w:space="0" w:color="auto"/>
                        <w:left w:val="none" w:sz="0" w:space="0" w:color="auto"/>
                        <w:bottom w:val="none" w:sz="0" w:space="0" w:color="auto"/>
                        <w:right w:val="none" w:sz="0" w:space="0" w:color="auto"/>
                      </w:divBdr>
                      <w:divsChild>
                        <w:div w:id="2073845756">
                          <w:marLeft w:val="0"/>
                          <w:marRight w:val="0"/>
                          <w:marTop w:val="0"/>
                          <w:marBottom w:val="0"/>
                          <w:divBdr>
                            <w:top w:val="none" w:sz="0" w:space="0" w:color="auto"/>
                            <w:left w:val="none" w:sz="0" w:space="0" w:color="auto"/>
                            <w:bottom w:val="none" w:sz="0" w:space="0" w:color="auto"/>
                            <w:right w:val="none" w:sz="0" w:space="0" w:color="auto"/>
                          </w:divBdr>
                          <w:divsChild>
                            <w:div w:id="730008840">
                              <w:marLeft w:val="0"/>
                              <w:marRight w:val="0"/>
                              <w:marTop w:val="0"/>
                              <w:marBottom w:val="0"/>
                              <w:divBdr>
                                <w:top w:val="none" w:sz="0" w:space="0" w:color="auto"/>
                                <w:left w:val="none" w:sz="0" w:space="0" w:color="auto"/>
                                <w:bottom w:val="none" w:sz="0" w:space="0" w:color="auto"/>
                                <w:right w:val="none" w:sz="0" w:space="0" w:color="auto"/>
                              </w:divBdr>
                              <w:divsChild>
                                <w:div w:id="15213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151651">
                  <w:marLeft w:val="0"/>
                  <w:marRight w:val="0"/>
                  <w:marTop w:val="0"/>
                  <w:marBottom w:val="0"/>
                  <w:divBdr>
                    <w:top w:val="none" w:sz="0" w:space="0" w:color="auto"/>
                    <w:left w:val="none" w:sz="0" w:space="0" w:color="auto"/>
                    <w:bottom w:val="none" w:sz="0" w:space="0" w:color="auto"/>
                    <w:right w:val="none" w:sz="0" w:space="0" w:color="auto"/>
                  </w:divBdr>
                  <w:divsChild>
                    <w:div w:id="2051370180">
                      <w:marLeft w:val="0"/>
                      <w:marRight w:val="0"/>
                      <w:marTop w:val="0"/>
                      <w:marBottom w:val="0"/>
                      <w:divBdr>
                        <w:top w:val="none" w:sz="0" w:space="0" w:color="auto"/>
                        <w:left w:val="none" w:sz="0" w:space="0" w:color="auto"/>
                        <w:bottom w:val="none" w:sz="0" w:space="0" w:color="auto"/>
                        <w:right w:val="none" w:sz="0" w:space="0" w:color="auto"/>
                      </w:divBdr>
                      <w:divsChild>
                        <w:div w:id="326592559">
                          <w:marLeft w:val="0"/>
                          <w:marRight w:val="0"/>
                          <w:marTop w:val="0"/>
                          <w:marBottom w:val="0"/>
                          <w:divBdr>
                            <w:top w:val="none" w:sz="0" w:space="0" w:color="auto"/>
                            <w:left w:val="none" w:sz="0" w:space="0" w:color="auto"/>
                            <w:bottom w:val="none" w:sz="0" w:space="0" w:color="auto"/>
                            <w:right w:val="none" w:sz="0" w:space="0" w:color="auto"/>
                          </w:divBdr>
                          <w:divsChild>
                            <w:div w:id="706106089">
                              <w:marLeft w:val="0"/>
                              <w:marRight w:val="0"/>
                              <w:marTop w:val="0"/>
                              <w:marBottom w:val="0"/>
                              <w:divBdr>
                                <w:top w:val="none" w:sz="0" w:space="0" w:color="auto"/>
                                <w:left w:val="none" w:sz="0" w:space="0" w:color="auto"/>
                                <w:bottom w:val="none" w:sz="0" w:space="0" w:color="auto"/>
                                <w:right w:val="none" w:sz="0" w:space="0" w:color="auto"/>
                              </w:divBdr>
                            </w:div>
                            <w:div w:id="907033261">
                              <w:marLeft w:val="0"/>
                              <w:marRight w:val="0"/>
                              <w:marTop w:val="0"/>
                              <w:marBottom w:val="0"/>
                              <w:divBdr>
                                <w:top w:val="none" w:sz="0" w:space="0" w:color="auto"/>
                                <w:left w:val="none" w:sz="0" w:space="0" w:color="auto"/>
                                <w:bottom w:val="none" w:sz="0" w:space="0" w:color="auto"/>
                                <w:right w:val="none" w:sz="0" w:space="0" w:color="auto"/>
                              </w:divBdr>
                              <w:divsChild>
                                <w:div w:id="26129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318247">
          <w:marLeft w:val="0"/>
          <w:marRight w:val="0"/>
          <w:marTop w:val="0"/>
          <w:marBottom w:val="0"/>
          <w:divBdr>
            <w:top w:val="none" w:sz="0" w:space="0" w:color="auto"/>
            <w:left w:val="none" w:sz="0" w:space="0" w:color="auto"/>
            <w:bottom w:val="none" w:sz="0" w:space="0" w:color="auto"/>
            <w:right w:val="none" w:sz="0" w:space="0" w:color="auto"/>
          </w:divBdr>
          <w:divsChild>
            <w:div w:id="1786000014">
              <w:marLeft w:val="0"/>
              <w:marRight w:val="0"/>
              <w:marTop w:val="0"/>
              <w:marBottom w:val="0"/>
              <w:divBdr>
                <w:top w:val="none" w:sz="0" w:space="0" w:color="auto"/>
                <w:left w:val="none" w:sz="0" w:space="0" w:color="auto"/>
                <w:bottom w:val="none" w:sz="0" w:space="0" w:color="auto"/>
                <w:right w:val="none" w:sz="0" w:space="0" w:color="auto"/>
              </w:divBdr>
              <w:divsChild>
                <w:div w:id="1190871675">
                  <w:marLeft w:val="0"/>
                  <w:marRight w:val="0"/>
                  <w:marTop w:val="0"/>
                  <w:marBottom w:val="0"/>
                  <w:divBdr>
                    <w:top w:val="none" w:sz="0" w:space="0" w:color="auto"/>
                    <w:left w:val="none" w:sz="0" w:space="0" w:color="auto"/>
                    <w:bottom w:val="none" w:sz="0" w:space="0" w:color="auto"/>
                    <w:right w:val="none" w:sz="0" w:space="0" w:color="auto"/>
                  </w:divBdr>
                </w:div>
                <w:div w:id="1517421358">
                  <w:marLeft w:val="0"/>
                  <w:marRight w:val="0"/>
                  <w:marTop w:val="0"/>
                  <w:marBottom w:val="0"/>
                  <w:divBdr>
                    <w:top w:val="none" w:sz="0" w:space="0" w:color="auto"/>
                    <w:left w:val="none" w:sz="0" w:space="0" w:color="auto"/>
                    <w:bottom w:val="none" w:sz="0" w:space="0" w:color="auto"/>
                    <w:right w:val="none" w:sz="0" w:space="0" w:color="auto"/>
                  </w:divBdr>
                  <w:divsChild>
                    <w:div w:id="278994475">
                      <w:marLeft w:val="0"/>
                      <w:marRight w:val="0"/>
                      <w:marTop w:val="0"/>
                      <w:marBottom w:val="0"/>
                      <w:divBdr>
                        <w:top w:val="none" w:sz="0" w:space="0" w:color="auto"/>
                        <w:left w:val="none" w:sz="0" w:space="0" w:color="auto"/>
                        <w:bottom w:val="none" w:sz="0" w:space="0" w:color="auto"/>
                        <w:right w:val="none" w:sz="0" w:space="0" w:color="auto"/>
                      </w:divBdr>
                    </w:div>
                  </w:divsChild>
                </w:div>
                <w:div w:id="597063083">
                  <w:marLeft w:val="0"/>
                  <w:marRight w:val="0"/>
                  <w:marTop w:val="0"/>
                  <w:marBottom w:val="0"/>
                  <w:divBdr>
                    <w:top w:val="none" w:sz="0" w:space="0" w:color="auto"/>
                    <w:left w:val="none" w:sz="0" w:space="0" w:color="auto"/>
                    <w:bottom w:val="none" w:sz="0" w:space="0" w:color="auto"/>
                    <w:right w:val="none" w:sz="0" w:space="0" w:color="auto"/>
                  </w:divBdr>
                  <w:divsChild>
                    <w:div w:id="2081826538">
                      <w:marLeft w:val="0"/>
                      <w:marRight w:val="0"/>
                      <w:marTop w:val="0"/>
                      <w:marBottom w:val="0"/>
                      <w:divBdr>
                        <w:top w:val="none" w:sz="0" w:space="0" w:color="auto"/>
                        <w:left w:val="none" w:sz="0" w:space="0" w:color="auto"/>
                        <w:bottom w:val="none" w:sz="0" w:space="0" w:color="auto"/>
                        <w:right w:val="none" w:sz="0" w:space="0" w:color="auto"/>
                      </w:divBdr>
                    </w:div>
                    <w:div w:id="1369527033">
                      <w:marLeft w:val="0"/>
                      <w:marRight w:val="0"/>
                      <w:marTop w:val="0"/>
                      <w:marBottom w:val="0"/>
                      <w:divBdr>
                        <w:top w:val="none" w:sz="0" w:space="0" w:color="auto"/>
                        <w:left w:val="none" w:sz="0" w:space="0" w:color="auto"/>
                        <w:bottom w:val="none" w:sz="0" w:space="0" w:color="auto"/>
                        <w:right w:val="none" w:sz="0" w:space="0" w:color="auto"/>
                      </w:divBdr>
                    </w:div>
                  </w:divsChild>
                </w:div>
                <w:div w:id="703287187">
                  <w:marLeft w:val="0"/>
                  <w:marRight w:val="0"/>
                  <w:marTop w:val="0"/>
                  <w:marBottom w:val="0"/>
                  <w:divBdr>
                    <w:top w:val="none" w:sz="0" w:space="0" w:color="auto"/>
                    <w:left w:val="none" w:sz="0" w:space="0" w:color="auto"/>
                    <w:bottom w:val="none" w:sz="0" w:space="0" w:color="auto"/>
                    <w:right w:val="none" w:sz="0" w:space="0" w:color="auto"/>
                  </w:divBdr>
                  <w:divsChild>
                    <w:div w:id="1160805455">
                      <w:marLeft w:val="0"/>
                      <w:marRight w:val="0"/>
                      <w:marTop w:val="0"/>
                      <w:marBottom w:val="0"/>
                      <w:divBdr>
                        <w:top w:val="none" w:sz="0" w:space="0" w:color="auto"/>
                        <w:left w:val="none" w:sz="0" w:space="0" w:color="auto"/>
                        <w:bottom w:val="none" w:sz="0" w:space="0" w:color="auto"/>
                        <w:right w:val="none" w:sz="0" w:space="0" w:color="auto"/>
                      </w:divBdr>
                    </w:div>
                    <w:div w:id="1299870866">
                      <w:marLeft w:val="0"/>
                      <w:marRight w:val="0"/>
                      <w:marTop w:val="0"/>
                      <w:marBottom w:val="0"/>
                      <w:divBdr>
                        <w:top w:val="none" w:sz="0" w:space="0" w:color="auto"/>
                        <w:left w:val="none" w:sz="0" w:space="0" w:color="auto"/>
                        <w:bottom w:val="none" w:sz="0" w:space="0" w:color="auto"/>
                        <w:right w:val="none" w:sz="0" w:space="0" w:color="auto"/>
                      </w:divBdr>
                      <w:divsChild>
                        <w:div w:id="11658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209170">
          <w:marLeft w:val="0"/>
          <w:marRight w:val="0"/>
          <w:marTop w:val="0"/>
          <w:marBottom w:val="0"/>
          <w:divBdr>
            <w:top w:val="none" w:sz="0" w:space="0" w:color="auto"/>
            <w:left w:val="none" w:sz="0" w:space="0" w:color="auto"/>
            <w:bottom w:val="none" w:sz="0" w:space="0" w:color="auto"/>
            <w:right w:val="none" w:sz="0" w:space="0" w:color="auto"/>
          </w:divBdr>
        </w:div>
        <w:div w:id="931275850">
          <w:marLeft w:val="0"/>
          <w:marRight w:val="0"/>
          <w:marTop w:val="0"/>
          <w:marBottom w:val="0"/>
          <w:divBdr>
            <w:top w:val="none" w:sz="0" w:space="0" w:color="auto"/>
            <w:left w:val="none" w:sz="0" w:space="0" w:color="auto"/>
            <w:bottom w:val="none" w:sz="0" w:space="0" w:color="auto"/>
            <w:right w:val="none" w:sz="0" w:space="0" w:color="auto"/>
          </w:divBdr>
          <w:divsChild>
            <w:div w:id="7605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6423">
      <w:bodyDiv w:val="1"/>
      <w:marLeft w:val="0"/>
      <w:marRight w:val="0"/>
      <w:marTop w:val="0"/>
      <w:marBottom w:val="0"/>
      <w:divBdr>
        <w:top w:val="none" w:sz="0" w:space="0" w:color="auto"/>
        <w:left w:val="none" w:sz="0" w:space="0" w:color="auto"/>
        <w:bottom w:val="none" w:sz="0" w:space="0" w:color="auto"/>
        <w:right w:val="none" w:sz="0" w:space="0" w:color="auto"/>
      </w:divBdr>
    </w:div>
    <w:div w:id="1477257985">
      <w:bodyDiv w:val="1"/>
      <w:marLeft w:val="0"/>
      <w:marRight w:val="0"/>
      <w:marTop w:val="0"/>
      <w:marBottom w:val="0"/>
      <w:divBdr>
        <w:top w:val="none" w:sz="0" w:space="0" w:color="auto"/>
        <w:left w:val="none" w:sz="0" w:space="0" w:color="auto"/>
        <w:bottom w:val="none" w:sz="0" w:space="0" w:color="auto"/>
        <w:right w:val="none" w:sz="0" w:space="0" w:color="auto"/>
      </w:divBdr>
    </w:div>
    <w:div w:id="169584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myharbour.com/" TargetMode="External"/><Relationship Id="rId3" Type="http://schemas.openxmlformats.org/officeDocument/2006/relationships/settings" Target="settings.xml"/><Relationship Id="rId7" Type="http://schemas.openxmlformats.org/officeDocument/2006/relationships/hyperlink" Target="https://www.gov.uk/guidance/sailing-a-pleasure-craft-that-is-arriving-in-th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ertjan.holden@btinternet.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3</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Thomas</dc:creator>
  <cp:keywords/>
  <dc:description/>
  <cp:lastModifiedBy>Clare Thomas</cp:lastModifiedBy>
  <cp:revision>83</cp:revision>
  <cp:lastPrinted>2023-01-08T17:02:00Z</cp:lastPrinted>
  <dcterms:created xsi:type="dcterms:W3CDTF">2023-01-08T13:14:00Z</dcterms:created>
  <dcterms:modified xsi:type="dcterms:W3CDTF">2023-01-14T10:22:00Z</dcterms:modified>
</cp:coreProperties>
</file>